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1FC0" w14:textId="6EE04AC5" w:rsidR="00C6787B" w:rsidRPr="00890122" w:rsidRDefault="00926719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890122" w:rsidRPr="00890122">
        <w:rPr>
          <w:sz w:val="44"/>
          <w:szCs w:val="44"/>
        </w:rPr>
        <w:t>OFFICE MANAGER DAILY CHECKLIST:</w:t>
      </w:r>
    </w:p>
    <w:p w14:paraId="46C4446E" w14:textId="728208C0" w:rsidR="00890122" w:rsidRDefault="00890122"/>
    <w:p w14:paraId="0843CD5E" w14:textId="77777777" w:rsidR="00890122" w:rsidRPr="00890122" w:rsidRDefault="00890122" w:rsidP="0089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73E"/>
          <w:sz w:val="28"/>
          <w:szCs w:val="28"/>
        </w:rPr>
      </w:pPr>
      <w:r w:rsidRPr="00890122">
        <w:rPr>
          <w:rFonts w:eastAsia="Times New Roman" w:cstheme="minorHAnsi"/>
          <w:color w:val="32373E"/>
          <w:sz w:val="28"/>
          <w:szCs w:val="28"/>
        </w:rPr>
        <w:t>Morning meeting: Assist with or run the morning meeting to keep the entire dental team in the loop about the day’s schedule</w:t>
      </w:r>
    </w:p>
    <w:p w14:paraId="2C2A31C5" w14:textId="77777777" w:rsidR="00890122" w:rsidRPr="00890122" w:rsidRDefault="00890122" w:rsidP="0089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73E"/>
          <w:sz w:val="28"/>
          <w:szCs w:val="28"/>
        </w:rPr>
      </w:pPr>
      <w:r w:rsidRPr="00890122">
        <w:rPr>
          <w:rFonts w:eastAsia="Times New Roman" w:cstheme="minorHAnsi"/>
          <w:color w:val="32373E"/>
          <w:sz w:val="28"/>
          <w:szCs w:val="28"/>
        </w:rPr>
        <w:t>Oversee scheduling: Assist treatment coordinators with patient scheduling and dental hygiene reactivation while keeping the daily revenue and appointment goals in mind.</w:t>
      </w:r>
    </w:p>
    <w:p w14:paraId="69C40E65" w14:textId="77777777" w:rsidR="00890122" w:rsidRPr="00890122" w:rsidRDefault="00890122" w:rsidP="0089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73E"/>
          <w:sz w:val="28"/>
          <w:szCs w:val="28"/>
        </w:rPr>
      </w:pPr>
      <w:r w:rsidRPr="00890122">
        <w:rPr>
          <w:rFonts w:eastAsia="Times New Roman" w:cstheme="minorHAnsi"/>
          <w:color w:val="32373E"/>
          <w:sz w:val="28"/>
          <w:szCs w:val="28"/>
        </w:rPr>
        <w:t>Manage insurance claims: Contact dental insurance providers to discuss patient balances</w:t>
      </w:r>
    </w:p>
    <w:p w14:paraId="21692740" w14:textId="77777777" w:rsidR="00890122" w:rsidRPr="00890122" w:rsidRDefault="00890122" w:rsidP="0089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73E"/>
          <w:sz w:val="28"/>
          <w:szCs w:val="28"/>
        </w:rPr>
      </w:pPr>
      <w:r w:rsidRPr="00890122">
        <w:rPr>
          <w:rFonts w:eastAsia="Times New Roman" w:cstheme="minorHAnsi"/>
          <w:color w:val="32373E"/>
          <w:sz w:val="28"/>
          <w:szCs w:val="28"/>
        </w:rPr>
        <w:t>Oversee marketing and public relations: Implement marketing strategies or manage a partnership with a marketing agency</w:t>
      </w:r>
    </w:p>
    <w:p w14:paraId="5A138948" w14:textId="77777777" w:rsidR="00890122" w:rsidRPr="00890122" w:rsidRDefault="00890122" w:rsidP="0089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73E"/>
          <w:sz w:val="28"/>
          <w:szCs w:val="28"/>
        </w:rPr>
      </w:pPr>
      <w:r w:rsidRPr="00890122">
        <w:rPr>
          <w:rFonts w:eastAsia="Times New Roman" w:cstheme="minorHAnsi"/>
          <w:color w:val="32373E"/>
          <w:sz w:val="28"/>
          <w:szCs w:val="28"/>
        </w:rPr>
        <w:t>Manage payroll: Oversee the hours worked by the dental team and send the payroll information to an accountant or bookkeeper</w:t>
      </w:r>
    </w:p>
    <w:p w14:paraId="3A86707D" w14:textId="77777777" w:rsidR="00890122" w:rsidRPr="00890122" w:rsidRDefault="00890122" w:rsidP="00890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73E"/>
          <w:sz w:val="28"/>
          <w:szCs w:val="28"/>
        </w:rPr>
      </w:pPr>
      <w:r w:rsidRPr="00890122">
        <w:rPr>
          <w:rFonts w:eastAsia="Times New Roman" w:cstheme="minorHAnsi"/>
          <w:color w:val="32373E"/>
          <w:sz w:val="28"/>
          <w:szCs w:val="28"/>
        </w:rPr>
        <w:t>Close the office: Shut down the office at the end of the day</w:t>
      </w:r>
    </w:p>
    <w:p w14:paraId="019690F6" w14:textId="77777777" w:rsidR="00890122" w:rsidRDefault="00890122"/>
    <w:sectPr w:rsidR="00890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666F9"/>
    <w:multiLevelType w:val="multilevel"/>
    <w:tmpl w:val="7772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52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B9"/>
    <w:rsid w:val="002828B9"/>
    <w:rsid w:val="00890122"/>
    <w:rsid w:val="00926719"/>
    <w:rsid w:val="00C6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F001"/>
  <w15:chartTrackingRefBased/>
  <w15:docId w15:val="{FD16361C-7EEC-489E-ADBC-4CC1EF6F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Haugseth</dc:creator>
  <cp:keywords/>
  <dc:description/>
  <cp:lastModifiedBy>Rhea Haugseth</cp:lastModifiedBy>
  <cp:revision>4</cp:revision>
  <dcterms:created xsi:type="dcterms:W3CDTF">2022-12-20T14:41:00Z</dcterms:created>
  <dcterms:modified xsi:type="dcterms:W3CDTF">2022-12-20T15:02:00Z</dcterms:modified>
</cp:coreProperties>
</file>