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20" w:right="0" w:firstLine="0"/>
        <w:jc w:val="left"/>
        <w:rPr>
          <w:rFonts w:ascii="Palatino Linotype"/>
          <w:b/>
          <w:sz w:val="36"/>
        </w:rPr>
      </w:pPr>
      <w:r>
        <w:rPr>
          <w:rFonts w:ascii="Palatino Linotype"/>
          <w:b/>
          <w:color w:val="00B5AD"/>
          <w:sz w:val="36"/>
        </w:rPr>
        <w:t>CDC Guidelines on Infection</w:t>
      </w:r>
      <w:r>
        <w:rPr>
          <w:rFonts w:ascii="Palatino Linotype"/>
          <w:b/>
          <w:color w:val="00B5AD"/>
          <w:spacing w:val="-63"/>
          <w:sz w:val="36"/>
        </w:rPr>
        <w:t> </w:t>
      </w:r>
      <w:r>
        <w:rPr>
          <w:rFonts w:ascii="Palatino Linotype"/>
          <w:b/>
          <w:color w:val="00B5AD"/>
          <w:sz w:val="36"/>
        </w:rPr>
        <w:t>Control</w:t>
      </w:r>
    </w:p>
    <w:p>
      <w:pPr>
        <w:spacing w:line="391" w:lineRule="exact" w:before="13"/>
        <w:ind w:left="120" w:right="0" w:firstLine="0"/>
        <w:jc w:val="left"/>
        <w:rPr>
          <w:rFonts w:ascii="Bookman Old Style"/>
          <w:b w:val="0"/>
          <w:sz w:val="36"/>
        </w:rPr>
      </w:pPr>
      <w:r>
        <w:rPr>
          <w:rFonts w:ascii="Bookman Old Style"/>
          <w:b w:val="0"/>
          <w:color w:val="00B5AD"/>
          <w:sz w:val="36"/>
        </w:rPr>
        <w:t>Infection Prevention Checklist for Dental Settings:</w:t>
      </w:r>
    </w:p>
    <w:p>
      <w:pPr>
        <w:spacing w:line="391" w:lineRule="exact" w:before="0"/>
        <w:ind w:left="120" w:right="0" w:firstLine="0"/>
        <w:jc w:val="left"/>
        <w:rPr>
          <w:rFonts w:ascii="Bookman Old Style"/>
          <w:b w:val="0"/>
          <w:sz w:val="36"/>
        </w:rPr>
      </w:pPr>
      <w:r>
        <w:rPr>
          <w:rFonts w:ascii="Bookman Old Style"/>
          <w:b w:val="0"/>
          <w:color w:val="00B5AD"/>
          <w:spacing w:val="-3"/>
          <w:sz w:val="36"/>
        </w:rPr>
        <w:t>Basic </w:t>
      </w:r>
      <w:r>
        <w:rPr>
          <w:rFonts w:ascii="Bookman Old Style"/>
          <w:b w:val="0"/>
          <w:color w:val="00B5AD"/>
          <w:sz w:val="36"/>
        </w:rPr>
        <w:t>Expectations </w:t>
      </w:r>
      <w:r>
        <w:rPr>
          <w:rFonts w:ascii="Bookman Old Style"/>
          <w:b w:val="0"/>
          <w:color w:val="00B5AD"/>
          <w:spacing w:val="-6"/>
          <w:sz w:val="36"/>
        </w:rPr>
        <w:t>for </w:t>
      </w:r>
      <w:r>
        <w:rPr>
          <w:rFonts w:ascii="Bookman Old Style"/>
          <w:b w:val="0"/>
          <w:color w:val="00B5AD"/>
          <w:sz w:val="36"/>
        </w:rPr>
        <w:t>Safe</w:t>
      </w:r>
      <w:r>
        <w:rPr>
          <w:rFonts w:ascii="Bookman Old Style"/>
          <w:b w:val="0"/>
          <w:color w:val="00B5AD"/>
          <w:spacing w:val="-74"/>
          <w:sz w:val="36"/>
        </w:rPr>
        <w:t> </w:t>
      </w:r>
      <w:r>
        <w:rPr>
          <w:rFonts w:ascii="Bookman Old Style"/>
          <w:b w:val="0"/>
          <w:color w:val="00B5AD"/>
          <w:sz w:val="36"/>
        </w:rPr>
        <w:t>Care</w:t>
      </w:r>
    </w:p>
    <w:p>
      <w:pPr>
        <w:pStyle w:val="BodyText"/>
        <w:spacing w:line="224" w:lineRule="exact" w:before="77"/>
        <w:ind w:left="4980"/>
      </w:pPr>
      <w:r>
        <w:rPr>
          <w:color w:val="231F20"/>
        </w:rPr>
        <w:t>is no, efforts should be made to determine why the</w:t>
      </w:r>
    </w:p>
    <w:p>
      <w:pPr>
        <w:spacing w:after="0" w:line="224" w:lineRule="exact"/>
        <w:sectPr>
          <w:footerReference w:type="default" r:id="rId5"/>
          <w:type w:val="continuous"/>
          <w:pgSz w:w="12240" w:h="15840"/>
          <w:pgMar w:footer="584" w:top="1220" w:bottom="780" w:left="1320" w:right="1320"/>
          <w:pgNumType w:start="1"/>
        </w:sectPr>
      </w:pPr>
    </w:p>
    <w:p>
      <w:pPr>
        <w:pStyle w:val="BodyText"/>
        <w:spacing w:line="252" w:lineRule="exact"/>
        <w:ind w:left="197"/>
      </w:pPr>
      <w:r>
        <w:rPr>
          <w:color w:val="231F20"/>
        </w:rPr>
        <w:t>The checklist should be used—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9" w:lineRule="auto" w:before="1" w:after="0"/>
        <w:ind w:left="402" w:right="296" w:hanging="270"/>
        <w:jc w:val="left"/>
        <w:rPr>
          <w:sz w:val="22"/>
        </w:rPr>
      </w:pPr>
      <w:r>
        <w:rPr>
          <w:color w:val="231F20"/>
          <w:spacing w:val="-7"/>
          <w:sz w:val="22"/>
        </w:rPr>
        <w:t>To </w:t>
      </w:r>
      <w:r>
        <w:rPr>
          <w:color w:val="231F20"/>
          <w:sz w:val="22"/>
        </w:rPr>
        <w:t>ensure the dental health care setting </w:t>
      </w:r>
      <w:r>
        <w:rPr>
          <w:color w:val="231F20"/>
          <w:spacing w:val="2"/>
          <w:sz w:val="22"/>
        </w:rPr>
        <w:t>has </w:t>
      </w:r>
      <w:r>
        <w:rPr>
          <w:color w:val="231F20"/>
          <w:w w:val="95"/>
          <w:sz w:val="22"/>
        </w:rPr>
        <w:t>appropriate infection prevention policies </w:t>
      </w:r>
      <w:r>
        <w:rPr>
          <w:color w:val="231F20"/>
          <w:spacing w:val="2"/>
          <w:w w:val="95"/>
          <w:sz w:val="22"/>
        </w:rPr>
        <w:t>and </w:t>
      </w:r>
      <w:r>
        <w:rPr>
          <w:color w:val="231F20"/>
          <w:w w:val="95"/>
          <w:sz w:val="22"/>
        </w:rPr>
        <w:t>practices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in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place,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including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appropriate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training and education of dental health care personnel (DHCP) on infection prevention practices, </w:t>
      </w:r>
      <w:r>
        <w:rPr>
          <w:color w:val="231F20"/>
          <w:spacing w:val="2"/>
          <w:w w:val="95"/>
          <w:sz w:val="22"/>
        </w:rPr>
        <w:t>and </w:t>
      </w:r>
      <w:r>
        <w:rPr>
          <w:color w:val="231F20"/>
          <w:w w:val="95"/>
          <w:sz w:val="22"/>
        </w:rPr>
        <w:t>adequate</w:t>
      </w:r>
      <w:r>
        <w:rPr>
          <w:color w:val="231F20"/>
          <w:spacing w:val="-23"/>
          <w:w w:val="95"/>
          <w:sz w:val="22"/>
        </w:rPr>
        <w:t> </w:t>
      </w:r>
      <w:r>
        <w:rPr>
          <w:color w:val="231F20"/>
          <w:w w:val="95"/>
          <w:sz w:val="22"/>
        </w:rPr>
        <w:t>supplies</w:t>
      </w:r>
      <w:r>
        <w:rPr>
          <w:color w:val="231F20"/>
          <w:spacing w:val="-22"/>
          <w:w w:val="95"/>
          <w:sz w:val="22"/>
        </w:rPr>
        <w:t> </w:t>
      </w:r>
      <w:r>
        <w:rPr>
          <w:color w:val="231F20"/>
          <w:w w:val="95"/>
          <w:sz w:val="22"/>
        </w:rPr>
        <w:t>to</w:t>
      </w:r>
      <w:r>
        <w:rPr>
          <w:color w:val="231F20"/>
          <w:spacing w:val="-23"/>
          <w:w w:val="95"/>
          <w:sz w:val="22"/>
        </w:rPr>
        <w:t> </w:t>
      </w:r>
      <w:r>
        <w:rPr>
          <w:color w:val="231F20"/>
          <w:w w:val="95"/>
          <w:sz w:val="22"/>
        </w:rPr>
        <w:t>allow</w:t>
      </w:r>
      <w:r>
        <w:rPr>
          <w:color w:val="231F20"/>
          <w:spacing w:val="-22"/>
          <w:w w:val="95"/>
          <w:sz w:val="22"/>
        </w:rPr>
        <w:t> </w:t>
      </w:r>
      <w:r>
        <w:rPr>
          <w:color w:val="231F20"/>
          <w:w w:val="95"/>
          <w:sz w:val="22"/>
        </w:rPr>
        <w:t>DHCP</w:t>
      </w:r>
      <w:r>
        <w:rPr>
          <w:color w:val="231F20"/>
          <w:spacing w:val="-23"/>
          <w:w w:val="95"/>
          <w:sz w:val="22"/>
        </w:rPr>
        <w:t> </w:t>
      </w:r>
      <w:r>
        <w:rPr>
          <w:color w:val="231F20"/>
          <w:w w:val="95"/>
          <w:sz w:val="22"/>
        </w:rPr>
        <w:t>to</w:t>
      </w:r>
      <w:r>
        <w:rPr>
          <w:color w:val="231F20"/>
          <w:spacing w:val="-22"/>
          <w:w w:val="95"/>
          <w:sz w:val="22"/>
        </w:rPr>
        <w:t> </w:t>
      </w:r>
      <w:r>
        <w:rPr>
          <w:color w:val="231F20"/>
          <w:w w:val="95"/>
          <w:sz w:val="22"/>
        </w:rPr>
        <w:t>provide</w:t>
      </w:r>
      <w:r>
        <w:rPr>
          <w:color w:val="231F20"/>
          <w:spacing w:val="-23"/>
          <w:w w:val="95"/>
          <w:sz w:val="22"/>
        </w:rPr>
        <w:t> </w:t>
      </w:r>
      <w:r>
        <w:rPr>
          <w:color w:val="231F20"/>
          <w:w w:val="95"/>
          <w:sz w:val="22"/>
        </w:rPr>
        <w:t>safe </w:t>
      </w:r>
      <w:r>
        <w:rPr>
          <w:color w:val="231F20"/>
          <w:sz w:val="22"/>
        </w:rPr>
        <w:t>care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safe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working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9" w:lineRule="auto" w:before="26" w:after="0"/>
        <w:ind w:left="402" w:right="38" w:hanging="270"/>
        <w:jc w:val="left"/>
        <w:rPr>
          <w:sz w:val="22"/>
        </w:rPr>
      </w:pPr>
      <w:r>
        <w:rPr>
          <w:color w:val="231F20"/>
          <w:spacing w:val="-7"/>
          <w:w w:val="95"/>
          <w:sz w:val="22"/>
        </w:rPr>
        <w:t>To</w:t>
      </w:r>
      <w:r>
        <w:rPr>
          <w:color w:val="231F20"/>
          <w:spacing w:val="-29"/>
          <w:w w:val="95"/>
          <w:sz w:val="22"/>
        </w:rPr>
        <w:t> </w:t>
      </w:r>
      <w:r>
        <w:rPr>
          <w:color w:val="231F20"/>
          <w:w w:val="95"/>
          <w:sz w:val="22"/>
        </w:rPr>
        <w:t>systematically</w:t>
      </w:r>
      <w:r>
        <w:rPr>
          <w:color w:val="231F20"/>
          <w:spacing w:val="-29"/>
          <w:w w:val="95"/>
          <w:sz w:val="22"/>
        </w:rPr>
        <w:t> </w:t>
      </w:r>
      <w:r>
        <w:rPr>
          <w:color w:val="231F20"/>
          <w:w w:val="95"/>
          <w:sz w:val="22"/>
        </w:rPr>
        <w:t>assess</w:t>
      </w:r>
      <w:r>
        <w:rPr>
          <w:color w:val="231F20"/>
          <w:spacing w:val="-29"/>
          <w:w w:val="95"/>
          <w:sz w:val="22"/>
        </w:rPr>
        <w:t> </w:t>
      </w:r>
      <w:r>
        <w:rPr>
          <w:color w:val="231F20"/>
          <w:w w:val="95"/>
          <w:sz w:val="22"/>
        </w:rPr>
        <w:t>personnel</w:t>
      </w:r>
      <w:r>
        <w:rPr>
          <w:color w:val="231F20"/>
          <w:spacing w:val="-29"/>
          <w:w w:val="95"/>
          <w:sz w:val="22"/>
        </w:rPr>
        <w:t> </w:t>
      </w:r>
      <w:r>
        <w:rPr>
          <w:color w:val="231F20"/>
          <w:w w:val="95"/>
          <w:sz w:val="22"/>
        </w:rPr>
        <w:t>compliance</w:t>
      </w:r>
      <w:r>
        <w:rPr>
          <w:color w:val="231F20"/>
          <w:spacing w:val="-29"/>
          <w:w w:val="95"/>
          <w:sz w:val="22"/>
        </w:rPr>
        <w:t> </w:t>
      </w:r>
      <w:r>
        <w:rPr>
          <w:color w:val="231F20"/>
          <w:w w:val="95"/>
          <w:sz w:val="22"/>
        </w:rPr>
        <w:t>with the</w:t>
      </w:r>
      <w:r>
        <w:rPr>
          <w:color w:val="231F20"/>
          <w:spacing w:val="-21"/>
          <w:w w:val="95"/>
          <w:sz w:val="22"/>
        </w:rPr>
        <w:t> </w:t>
      </w:r>
      <w:r>
        <w:rPr>
          <w:color w:val="231F20"/>
          <w:w w:val="95"/>
          <w:sz w:val="22"/>
        </w:rPr>
        <w:t>expected</w:t>
      </w:r>
      <w:r>
        <w:rPr>
          <w:color w:val="231F20"/>
          <w:spacing w:val="-20"/>
          <w:w w:val="95"/>
          <w:sz w:val="22"/>
        </w:rPr>
        <w:t> </w:t>
      </w:r>
      <w:r>
        <w:rPr>
          <w:color w:val="231F20"/>
          <w:w w:val="95"/>
          <w:sz w:val="22"/>
        </w:rPr>
        <w:t>infection</w:t>
      </w:r>
      <w:r>
        <w:rPr>
          <w:color w:val="231F20"/>
          <w:spacing w:val="-20"/>
          <w:w w:val="95"/>
          <w:sz w:val="22"/>
        </w:rPr>
        <w:t> </w:t>
      </w:r>
      <w:r>
        <w:rPr>
          <w:color w:val="231F20"/>
          <w:w w:val="95"/>
          <w:sz w:val="22"/>
        </w:rPr>
        <w:t>prevention</w:t>
      </w:r>
      <w:r>
        <w:rPr>
          <w:color w:val="231F20"/>
          <w:spacing w:val="-20"/>
          <w:w w:val="95"/>
          <w:sz w:val="22"/>
        </w:rPr>
        <w:t> </w:t>
      </w:r>
      <w:r>
        <w:rPr>
          <w:color w:val="231F20"/>
          <w:w w:val="95"/>
          <w:sz w:val="22"/>
        </w:rPr>
        <w:t>practices</w:t>
      </w:r>
      <w:r>
        <w:rPr>
          <w:color w:val="231F20"/>
          <w:spacing w:val="-21"/>
          <w:w w:val="95"/>
          <w:sz w:val="22"/>
        </w:rPr>
        <w:t> </w:t>
      </w:r>
      <w:r>
        <w:rPr>
          <w:color w:val="231F20"/>
          <w:w w:val="95"/>
          <w:sz w:val="22"/>
        </w:rPr>
        <w:t>and</w:t>
      </w:r>
      <w:r>
        <w:rPr>
          <w:color w:val="231F20"/>
          <w:spacing w:val="-20"/>
          <w:w w:val="95"/>
          <w:sz w:val="22"/>
        </w:rPr>
        <w:t> </w:t>
      </w:r>
      <w:r>
        <w:rPr>
          <w:color w:val="231F20"/>
          <w:w w:val="95"/>
          <w:sz w:val="22"/>
        </w:rPr>
        <w:t>to provide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feedback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to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DHCP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regarding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spacing w:val="2"/>
          <w:w w:val="95"/>
          <w:sz w:val="22"/>
        </w:rPr>
        <w:t>performance. </w:t>
      </w:r>
      <w:r>
        <w:rPr>
          <w:color w:val="231F20"/>
          <w:w w:val="95"/>
          <w:sz w:val="22"/>
        </w:rPr>
        <w:t>Assessment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of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compliance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should</w:t>
      </w:r>
      <w:r>
        <w:rPr>
          <w:color w:val="231F20"/>
          <w:spacing w:val="-17"/>
          <w:w w:val="95"/>
          <w:sz w:val="22"/>
        </w:rPr>
        <w:t> </w:t>
      </w:r>
      <w:r>
        <w:rPr>
          <w:color w:val="231F20"/>
          <w:w w:val="95"/>
          <w:sz w:val="22"/>
        </w:rPr>
        <w:t>be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conducted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by </w:t>
      </w:r>
      <w:r>
        <w:rPr>
          <w:color w:val="231F20"/>
          <w:w w:val="90"/>
          <w:sz w:val="22"/>
        </w:rPr>
        <w:t>direct </w:t>
      </w:r>
      <w:r>
        <w:rPr>
          <w:color w:val="231F20"/>
          <w:spacing w:val="2"/>
          <w:w w:val="90"/>
          <w:sz w:val="22"/>
        </w:rPr>
        <w:t>observation </w:t>
      </w:r>
      <w:r>
        <w:rPr>
          <w:color w:val="231F20"/>
          <w:w w:val="90"/>
          <w:sz w:val="22"/>
        </w:rPr>
        <w:t>of DHCP during the </w:t>
      </w:r>
      <w:r>
        <w:rPr>
          <w:color w:val="231F20"/>
          <w:spacing w:val="2"/>
          <w:w w:val="90"/>
          <w:sz w:val="22"/>
        </w:rPr>
        <w:t>performance </w:t>
      </w:r>
      <w:r>
        <w:rPr>
          <w:color w:val="231F20"/>
          <w:sz w:val="22"/>
        </w:rPr>
        <w:t>of their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duties.</w:t>
      </w:r>
    </w:p>
    <w:p>
      <w:pPr>
        <w:pStyle w:val="BodyText"/>
        <w:spacing w:before="185"/>
        <w:ind w:left="171" w:firstLine="231"/>
      </w:pPr>
      <w:r>
        <w:rPr>
          <w:color w:val="231F20"/>
        </w:rPr>
        <w:t>DHCP using this checklist should identify all</w:t>
      </w:r>
    </w:p>
    <w:p>
      <w:pPr>
        <w:pStyle w:val="BodyText"/>
        <w:spacing w:line="249" w:lineRule="auto" w:before="88"/>
        <w:ind w:left="171" w:right="88"/>
      </w:pPr>
      <w:r>
        <w:rPr>
          <w:color w:val="231F20"/>
        </w:rPr>
        <w:t>procedures</w:t>
      </w:r>
      <w:r>
        <w:rPr>
          <w:color w:val="231F20"/>
          <w:spacing w:val="-33"/>
        </w:rPr>
        <w:t> </w:t>
      </w:r>
      <w:r>
        <w:rPr>
          <w:color w:val="231F20"/>
          <w:spacing w:val="2"/>
        </w:rPr>
        <w:t>performed</w:t>
      </w:r>
      <w:r>
        <w:rPr>
          <w:color w:val="231F20"/>
          <w:spacing w:val="-33"/>
        </w:rPr>
        <w:t> </w:t>
      </w:r>
      <w:r>
        <w:rPr>
          <w:color w:val="231F20"/>
        </w:rPr>
        <w:t>in</w:t>
      </w:r>
      <w:r>
        <w:rPr>
          <w:color w:val="231F20"/>
          <w:spacing w:val="-33"/>
        </w:rPr>
        <w:t> </w:t>
      </w:r>
      <w:r>
        <w:rPr>
          <w:color w:val="231F20"/>
        </w:rPr>
        <w:t>their</w:t>
      </w:r>
      <w:r>
        <w:rPr>
          <w:color w:val="231F20"/>
          <w:spacing w:val="-33"/>
        </w:rPr>
        <w:t> </w:t>
      </w:r>
      <w:r>
        <w:rPr>
          <w:color w:val="231F20"/>
        </w:rPr>
        <w:t>setting</w:t>
      </w:r>
      <w:r>
        <w:rPr>
          <w:color w:val="231F20"/>
          <w:spacing w:val="-33"/>
        </w:rPr>
        <w:t> </w:t>
      </w:r>
      <w:r>
        <w:rPr>
          <w:color w:val="231F20"/>
        </w:rPr>
        <w:t>and</w:t>
      </w:r>
      <w:r>
        <w:rPr>
          <w:color w:val="231F20"/>
          <w:spacing w:val="-33"/>
        </w:rPr>
        <w:t> </w:t>
      </w:r>
      <w:r>
        <w:rPr>
          <w:color w:val="231F20"/>
        </w:rPr>
        <w:t>refer</w:t>
      </w:r>
      <w:r>
        <w:rPr>
          <w:color w:val="231F20"/>
          <w:spacing w:val="-33"/>
        </w:rPr>
        <w:t> </w:t>
      </w:r>
      <w:r>
        <w:rPr>
          <w:color w:val="231F20"/>
        </w:rPr>
        <w:t>to </w:t>
      </w:r>
      <w:r>
        <w:rPr>
          <w:color w:val="231F20"/>
          <w:w w:val="95"/>
        </w:rPr>
        <w:t>appropriate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sections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2"/>
          <w:w w:val="95"/>
        </w:rPr>
        <w:t>checklist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conduct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their evaluation.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Certain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sections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(e.g.,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some settings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perform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surgical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procedures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use </w:t>
      </w:r>
      <w:r>
        <w:rPr>
          <w:color w:val="231F20"/>
          <w:w w:val="95"/>
        </w:rPr>
        <w:t>medications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vials,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conscious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sedation). If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answer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applicable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listed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questions</w:t>
      </w:r>
    </w:p>
    <w:p>
      <w:pPr>
        <w:pStyle w:val="BodyText"/>
        <w:spacing w:line="249" w:lineRule="auto" w:before="57"/>
        <w:ind w:left="132" w:right="102"/>
      </w:pPr>
      <w:r>
        <w:rPr/>
        <w:br w:type="column"/>
      </w:r>
      <w:r>
        <w:rPr>
          <w:color w:val="231F20"/>
          <w:w w:val="95"/>
        </w:rPr>
        <w:t>correct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practice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being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performed,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correct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the </w:t>
      </w:r>
      <w:r>
        <w:rPr>
          <w:color w:val="231F20"/>
          <w:w w:val="95"/>
        </w:rPr>
        <w:t>practice,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educate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DHCP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(if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applicable),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reassess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2"/>
          <w:w w:val="95"/>
        </w:rPr>
        <w:t>the </w:t>
      </w:r>
      <w:r>
        <w:rPr>
          <w:color w:val="231F20"/>
          <w:w w:val="95"/>
        </w:rPr>
        <w:t>practice to ensure compliance. Consideration </w:t>
      </w:r>
      <w:r>
        <w:rPr>
          <w:color w:val="231F20"/>
          <w:spacing w:val="2"/>
          <w:w w:val="95"/>
        </w:rPr>
        <w:t>should </w:t>
      </w:r>
      <w:r>
        <w:rPr>
          <w:color w:val="231F20"/>
        </w:rPr>
        <w:t>also</w:t>
      </w:r>
      <w:r>
        <w:rPr>
          <w:color w:val="231F20"/>
          <w:spacing w:val="-34"/>
        </w:rPr>
        <w:t> </w:t>
      </w:r>
      <w:r>
        <w:rPr>
          <w:color w:val="231F20"/>
        </w:rPr>
        <w:t>be</w:t>
      </w:r>
      <w:r>
        <w:rPr>
          <w:color w:val="231F20"/>
          <w:spacing w:val="-33"/>
        </w:rPr>
        <w:t> </w:t>
      </w:r>
      <w:r>
        <w:rPr>
          <w:color w:val="231F20"/>
        </w:rPr>
        <w:t>made</w:t>
      </w:r>
      <w:r>
        <w:rPr>
          <w:color w:val="231F20"/>
          <w:spacing w:val="-33"/>
        </w:rPr>
        <w:t> </w:t>
      </w:r>
      <w:r>
        <w:rPr>
          <w:color w:val="231F20"/>
        </w:rPr>
        <w:t>to</w:t>
      </w:r>
      <w:r>
        <w:rPr>
          <w:color w:val="231F20"/>
          <w:spacing w:val="-33"/>
        </w:rPr>
        <w:t> </w:t>
      </w:r>
      <w:r>
        <w:rPr>
          <w:color w:val="231F20"/>
        </w:rPr>
        <w:t>determine</w:t>
      </w:r>
      <w:r>
        <w:rPr>
          <w:color w:val="231F20"/>
          <w:spacing w:val="-34"/>
        </w:rPr>
        <w:t> </w:t>
      </w:r>
      <w:r>
        <w:rPr>
          <w:color w:val="231F20"/>
        </w:rPr>
        <w:t>the</w:t>
      </w:r>
      <w:r>
        <w:rPr>
          <w:color w:val="231F20"/>
          <w:spacing w:val="-33"/>
        </w:rPr>
        <w:t> </w:t>
      </w:r>
      <w:r>
        <w:rPr>
          <w:color w:val="231F20"/>
        </w:rPr>
        <w:t>risk</w:t>
      </w:r>
      <w:r>
        <w:rPr>
          <w:color w:val="231F20"/>
          <w:spacing w:val="-33"/>
        </w:rPr>
        <w:t> </w:t>
      </w:r>
      <w:r>
        <w:rPr>
          <w:color w:val="231F20"/>
        </w:rPr>
        <w:t>posed</w:t>
      </w:r>
      <w:r>
        <w:rPr>
          <w:color w:val="231F20"/>
          <w:spacing w:val="-33"/>
        </w:rPr>
        <w:t> </w:t>
      </w:r>
      <w:r>
        <w:rPr>
          <w:color w:val="231F20"/>
        </w:rPr>
        <w:t>to</w:t>
      </w:r>
      <w:r>
        <w:rPr>
          <w:color w:val="231F20"/>
          <w:spacing w:val="-34"/>
        </w:rPr>
        <w:t> </w:t>
      </w:r>
      <w:r>
        <w:rPr>
          <w:color w:val="231F20"/>
        </w:rPr>
        <w:t>patients </w:t>
      </w:r>
      <w:r>
        <w:rPr>
          <w:color w:val="231F20"/>
          <w:w w:val="95"/>
        </w:rPr>
        <w:t>by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deficient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practice.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Certain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infection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prevention </w:t>
      </w:r>
      <w:r>
        <w:rPr>
          <w:color w:val="231F20"/>
        </w:rPr>
        <w:t>and</w:t>
      </w:r>
      <w:r>
        <w:rPr>
          <w:color w:val="231F20"/>
          <w:spacing w:val="-29"/>
        </w:rPr>
        <w:t> </w:t>
      </w:r>
      <w:r>
        <w:rPr>
          <w:color w:val="231F20"/>
        </w:rPr>
        <w:t>control</w:t>
      </w:r>
      <w:r>
        <w:rPr>
          <w:color w:val="231F20"/>
          <w:spacing w:val="-29"/>
        </w:rPr>
        <w:t> </w:t>
      </w:r>
      <w:r>
        <w:rPr>
          <w:color w:val="231F20"/>
        </w:rPr>
        <w:t>lapses</w:t>
      </w:r>
      <w:r>
        <w:rPr>
          <w:color w:val="231F20"/>
          <w:spacing w:val="-29"/>
        </w:rPr>
        <w:t> </w:t>
      </w:r>
      <w:r>
        <w:rPr>
          <w:color w:val="231F20"/>
        </w:rPr>
        <w:t>(e.g.,</w:t>
      </w:r>
      <w:r>
        <w:rPr>
          <w:color w:val="231F20"/>
          <w:spacing w:val="-29"/>
        </w:rPr>
        <w:t> </w:t>
      </w:r>
      <w:r>
        <w:rPr>
          <w:color w:val="231F20"/>
          <w:spacing w:val="2"/>
        </w:rPr>
        <w:t>re-use</w:t>
      </w:r>
      <w:r>
        <w:rPr>
          <w:color w:val="231F20"/>
          <w:spacing w:val="-28"/>
        </w:rPr>
        <w:t> </w:t>
      </w:r>
      <w:r>
        <w:rPr>
          <w:color w:val="231F20"/>
        </w:rPr>
        <w:t>of</w:t>
      </w:r>
      <w:r>
        <w:rPr>
          <w:color w:val="231F20"/>
          <w:spacing w:val="-29"/>
        </w:rPr>
        <w:t> </w:t>
      </w:r>
      <w:r>
        <w:rPr>
          <w:color w:val="231F20"/>
        </w:rPr>
        <w:t>syringes</w:t>
      </w:r>
      <w:r>
        <w:rPr>
          <w:color w:val="231F20"/>
          <w:spacing w:val="-29"/>
        </w:rPr>
        <w:t> </w:t>
      </w:r>
      <w:r>
        <w:rPr>
          <w:color w:val="231F20"/>
        </w:rPr>
        <w:t>on</w:t>
      </w:r>
      <w:r>
        <w:rPr>
          <w:color w:val="231F20"/>
          <w:spacing w:val="-29"/>
        </w:rPr>
        <w:t> </w:t>
      </w:r>
      <w:r>
        <w:rPr>
          <w:color w:val="231F20"/>
        </w:rPr>
        <w:t>more than</w:t>
      </w:r>
      <w:r>
        <w:rPr>
          <w:color w:val="231F20"/>
          <w:spacing w:val="-31"/>
        </w:rPr>
        <w:t> </w:t>
      </w:r>
      <w:r>
        <w:rPr>
          <w:color w:val="231F20"/>
        </w:rPr>
        <w:t>one</w:t>
      </w:r>
      <w:r>
        <w:rPr>
          <w:color w:val="231F20"/>
          <w:spacing w:val="-31"/>
        </w:rPr>
        <w:t> </w:t>
      </w:r>
      <w:r>
        <w:rPr>
          <w:color w:val="231F20"/>
        </w:rPr>
        <w:t>patient,</w:t>
      </w:r>
      <w:r>
        <w:rPr>
          <w:color w:val="231F20"/>
          <w:spacing w:val="-31"/>
        </w:rPr>
        <w:t> </w:t>
      </w:r>
      <w:r>
        <w:rPr>
          <w:color w:val="231F20"/>
        </w:rPr>
        <w:t>sterilization</w:t>
      </w:r>
      <w:r>
        <w:rPr>
          <w:color w:val="231F20"/>
          <w:spacing w:val="-31"/>
        </w:rPr>
        <w:t> </w:t>
      </w:r>
      <w:r>
        <w:rPr>
          <w:color w:val="231F20"/>
        </w:rPr>
        <w:t>failures)</w:t>
      </w:r>
      <w:r>
        <w:rPr>
          <w:color w:val="231F20"/>
          <w:spacing w:val="-31"/>
        </w:rPr>
        <w:t> </w:t>
      </w:r>
      <w:r>
        <w:rPr>
          <w:color w:val="231F20"/>
        </w:rPr>
        <w:t>can</w:t>
      </w:r>
      <w:r>
        <w:rPr>
          <w:color w:val="231F20"/>
          <w:spacing w:val="-30"/>
        </w:rPr>
        <w:t> </w:t>
      </w:r>
      <w:r>
        <w:rPr>
          <w:color w:val="231F20"/>
        </w:rPr>
        <w:t>result</w:t>
      </w:r>
      <w:r>
        <w:rPr>
          <w:color w:val="231F20"/>
          <w:spacing w:val="-31"/>
        </w:rPr>
        <w:t> </w:t>
      </w:r>
      <w:r>
        <w:rPr>
          <w:color w:val="231F20"/>
        </w:rPr>
        <w:t>in bloodborne</w:t>
      </w:r>
      <w:r>
        <w:rPr>
          <w:color w:val="231F20"/>
          <w:spacing w:val="-30"/>
        </w:rPr>
        <w:t> </w:t>
      </w:r>
      <w:r>
        <w:rPr>
          <w:color w:val="231F20"/>
        </w:rPr>
        <w:t>pathogen</w:t>
      </w:r>
      <w:r>
        <w:rPr>
          <w:color w:val="231F20"/>
          <w:spacing w:val="-29"/>
        </w:rPr>
        <w:t> </w:t>
      </w:r>
      <w:r>
        <w:rPr>
          <w:color w:val="231F20"/>
        </w:rPr>
        <w:t>transmission</w:t>
      </w:r>
      <w:r>
        <w:rPr>
          <w:color w:val="231F20"/>
          <w:spacing w:val="-30"/>
        </w:rPr>
        <w:t> </w:t>
      </w:r>
      <w:r>
        <w:rPr>
          <w:color w:val="231F20"/>
        </w:rPr>
        <w:t>and</w:t>
      </w:r>
      <w:r>
        <w:rPr>
          <w:color w:val="231F20"/>
          <w:spacing w:val="-29"/>
        </w:rPr>
        <w:t> </w:t>
      </w:r>
      <w:r>
        <w:rPr>
          <w:color w:val="231F20"/>
        </w:rPr>
        <w:t>measures</w:t>
      </w:r>
    </w:p>
    <w:p>
      <w:pPr>
        <w:pStyle w:val="BodyText"/>
        <w:spacing w:line="249" w:lineRule="auto" w:before="6"/>
        <w:ind w:left="132" w:right="170"/>
      </w:pPr>
      <w:r>
        <w:rPr>
          <w:color w:val="231F20"/>
          <w:w w:val="95"/>
        </w:rPr>
        <w:t>to address the lapses should be taken immediately. Identification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lapses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warrant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immediate consultation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local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2"/>
          <w:w w:val="95"/>
        </w:rPr>
        <w:t>department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appropriate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notification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testing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potentially </w:t>
      </w:r>
      <w:r>
        <w:rPr>
          <w:color w:val="231F20"/>
        </w:rPr>
        <w:t>affected</w:t>
      </w:r>
      <w:r>
        <w:rPr>
          <w:color w:val="231F20"/>
          <w:spacing w:val="-5"/>
        </w:rPr>
        <w:t> </w:t>
      </w:r>
      <w:r>
        <w:rPr>
          <w:color w:val="231F20"/>
        </w:rPr>
        <w:t>patients.</w:t>
      </w:r>
    </w:p>
    <w:p>
      <w:pPr>
        <w:pStyle w:val="BodyText"/>
        <w:spacing w:line="249" w:lineRule="auto" w:before="50"/>
        <w:ind w:left="132" w:right="468" w:firstLine="269"/>
      </w:pPr>
      <w:r>
        <w:rPr>
          <w:color w:val="231F20"/>
          <w:spacing w:val="2"/>
          <w:w w:val="95"/>
        </w:rPr>
        <w:t>Section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lists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administrative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policies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dental </w:t>
      </w:r>
      <w:r>
        <w:rPr>
          <w:color w:val="231F20"/>
        </w:rPr>
        <w:t>setting</w:t>
      </w:r>
      <w:r>
        <w:rPr>
          <w:color w:val="231F20"/>
          <w:spacing w:val="-27"/>
        </w:rPr>
        <w:t> </w:t>
      </w:r>
      <w:r>
        <w:rPr>
          <w:color w:val="231F20"/>
        </w:rPr>
        <w:t>practices</w:t>
      </w:r>
      <w:r>
        <w:rPr>
          <w:color w:val="231F20"/>
          <w:spacing w:val="-27"/>
        </w:rPr>
        <w:t> </w:t>
      </w:r>
      <w:r>
        <w:rPr>
          <w:color w:val="231F20"/>
        </w:rPr>
        <w:t>that</w:t>
      </w:r>
      <w:r>
        <w:rPr>
          <w:color w:val="231F20"/>
          <w:spacing w:val="-27"/>
        </w:rPr>
        <w:t> </w:t>
      </w:r>
      <w:r>
        <w:rPr>
          <w:color w:val="231F20"/>
        </w:rPr>
        <w:t>should</w:t>
      </w:r>
      <w:r>
        <w:rPr>
          <w:color w:val="231F20"/>
          <w:spacing w:val="-27"/>
        </w:rPr>
        <w:t> </w:t>
      </w:r>
      <w:r>
        <w:rPr>
          <w:color w:val="231F20"/>
        </w:rPr>
        <w:t>be</w:t>
      </w:r>
      <w:r>
        <w:rPr>
          <w:color w:val="231F20"/>
          <w:spacing w:val="-27"/>
        </w:rPr>
        <w:t> </w:t>
      </w:r>
      <w:r>
        <w:rPr>
          <w:color w:val="231F20"/>
        </w:rPr>
        <w:t>included</w:t>
      </w:r>
      <w:r>
        <w:rPr>
          <w:color w:val="231F20"/>
          <w:spacing w:val="-27"/>
        </w:rPr>
        <w:t> </w:t>
      </w:r>
      <w:r>
        <w:rPr>
          <w:color w:val="231F20"/>
        </w:rPr>
        <w:t>in</w:t>
      </w:r>
      <w:r>
        <w:rPr>
          <w:color w:val="231F20"/>
          <w:spacing w:val="-27"/>
        </w:rPr>
        <w:t> </w:t>
      </w:r>
      <w:r>
        <w:rPr>
          <w:color w:val="231F20"/>
          <w:spacing w:val="2"/>
        </w:rPr>
        <w:t>the</w:t>
      </w:r>
    </w:p>
    <w:p>
      <w:pPr>
        <w:pStyle w:val="BodyText"/>
        <w:spacing w:line="249" w:lineRule="auto" w:before="2"/>
        <w:ind w:left="132" w:right="102"/>
      </w:pPr>
      <w:r>
        <w:rPr>
          <w:color w:val="231F20"/>
          <w:w w:val="90"/>
        </w:rPr>
        <w:t>site-specific written infection prevention and control </w:t>
      </w:r>
      <w:r>
        <w:rPr>
          <w:color w:val="231F20"/>
          <w:w w:val="95"/>
        </w:rPr>
        <w:t>program with supportive documentation. Section</w:t>
      </w:r>
    </w:p>
    <w:p>
      <w:pPr>
        <w:pStyle w:val="BodyText"/>
        <w:spacing w:line="249" w:lineRule="auto" w:before="2"/>
        <w:ind w:left="132" w:right="337"/>
      </w:pPr>
      <w:r>
        <w:rPr>
          <w:color w:val="231F20"/>
        </w:rPr>
        <w:t>II</w:t>
      </w:r>
      <w:r>
        <w:rPr>
          <w:color w:val="231F20"/>
          <w:spacing w:val="-32"/>
        </w:rPr>
        <w:t> </w:t>
      </w:r>
      <w:r>
        <w:rPr>
          <w:color w:val="231F20"/>
        </w:rPr>
        <w:t>describes</w:t>
      </w:r>
      <w:r>
        <w:rPr>
          <w:color w:val="231F20"/>
          <w:spacing w:val="-32"/>
        </w:rPr>
        <w:t> </w:t>
      </w:r>
      <w:r>
        <w:rPr>
          <w:color w:val="231F20"/>
        </w:rPr>
        <w:t>personnel</w:t>
      </w:r>
      <w:r>
        <w:rPr>
          <w:color w:val="231F20"/>
          <w:spacing w:val="-32"/>
        </w:rPr>
        <w:t> </w:t>
      </w:r>
      <w:r>
        <w:rPr>
          <w:color w:val="231F20"/>
        </w:rPr>
        <w:t>compliance</w:t>
      </w:r>
      <w:r>
        <w:rPr>
          <w:color w:val="231F20"/>
          <w:spacing w:val="-32"/>
        </w:rPr>
        <w:t> </w:t>
      </w:r>
      <w:r>
        <w:rPr>
          <w:color w:val="231F20"/>
        </w:rPr>
        <w:t>with</w:t>
      </w:r>
      <w:r>
        <w:rPr>
          <w:color w:val="231F20"/>
          <w:spacing w:val="-32"/>
        </w:rPr>
        <w:t> </w:t>
      </w:r>
      <w:r>
        <w:rPr>
          <w:color w:val="231F20"/>
        </w:rPr>
        <w:t>infection prevention and control practices that fulfill </w:t>
      </w:r>
      <w:r>
        <w:rPr>
          <w:color w:val="231F20"/>
          <w:spacing w:val="2"/>
        </w:rPr>
        <w:t>the </w:t>
      </w:r>
      <w:r>
        <w:rPr>
          <w:color w:val="231F20"/>
        </w:rPr>
        <w:t>expectations</w:t>
      </w:r>
      <w:r>
        <w:rPr>
          <w:color w:val="231F20"/>
          <w:spacing w:val="-33"/>
        </w:rPr>
        <w:t> </w:t>
      </w:r>
      <w:r>
        <w:rPr>
          <w:color w:val="231F20"/>
        </w:rPr>
        <w:t>for</w:t>
      </w:r>
      <w:r>
        <w:rPr>
          <w:color w:val="231F20"/>
          <w:spacing w:val="-32"/>
        </w:rPr>
        <w:t> </w:t>
      </w:r>
      <w:r>
        <w:rPr>
          <w:color w:val="231F20"/>
        </w:rPr>
        <w:t>dental</w:t>
      </w:r>
      <w:r>
        <w:rPr>
          <w:color w:val="231F20"/>
          <w:spacing w:val="-32"/>
        </w:rPr>
        <w:t> </w:t>
      </w:r>
      <w:r>
        <w:rPr>
          <w:color w:val="231F20"/>
        </w:rPr>
        <w:t>health</w:t>
      </w:r>
      <w:r>
        <w:rPr>
          <w:color w:val="231F20"/>
          <w:spacing w:val="-33"/>
        </w:rPr>
        <w:t> </w:t>
      </w:r>
      <w:r>
        <w:rPr>
          <w:color w:val="231F20"/>
        </w:rPr>
        <w:t>care</w:t>
      </w:r>
      <w:r>
        <w:rPr>
          <w:color w:val="231F20"/>
          <w:spacing w:val="-32"/>
        </w:rPr>
        <w:t> </w:t>
      </w:r>
      <w:r>
        <w:rPr>
          <w:color w:val="231F20"/>
        </w:rPr>
        <w:t>settings.</w:t>
      </w:r>
      <w:r>
        <w:rPr>
          <w:color w:val="231F20"/>
          <w:spacing w:val="-36"/>
        </w:rPr>
        <w:t> </w:t>
      </w:r>
      <w:r>
        <w:rPr>
          <w:color w:val="231F20"/>
        </w:rPr>
        <w:t>This </w:t>
      </w:r>
      <w:r>
        <w:rPr>
          <w:color w:val="231F20"/>
          <w:spacing w:val="2"/>
          <w:w w:val="95"/>
        </w:rPr>
        <w:t>checklist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serve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evaluation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tool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monitor DHCP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compliance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CDC’s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recommendations </w:t>
      </w:r>
      <w:r>
        <w:rPr>
          <w:color w:val="231F20"/>
        </w:rPr>
        <w:t>and</w:t>
      </w:r>
      <w:r>
        <w:rPr>
          <w:color w:val="231F20"/>
          <w:spacing w:val="-20"/>
        </w:rPr>
        <w:t> </w:t>
      </w:r>
      <w:r>
        <w:rPr>
          <w:color w:val="231F20"/>
        </w:rPr>
        <w:t>provide</w:t>
      </w:r>
      <w:r>
        <w:rPr>
          <w:color w:val="231F20"/>
          <w:spacing w:val="-19"/>
        </w:rPr>
        <w:t> </w:t>
      </w:r>
      <w:r>
        <w:rPr>
          <w:color w:val="231F20"/>
        </w:rPr>
        <w:t>an</w:t>
      </w:r>
      <w:r>
        <w:rPr>
          <w:color w:val="231F20"/>
          <w:spacing w:val="-19"/>
        </w:rPr>
        <w:t> </w:t>
      </w:r>
      <w:r>
        <w:rPr>
          <w:color w:val="231F20"/>
        </w:rPr>
        <w:t>assurance</w:t>
      </w:r>
      <w:r>
        <w:rPr>
          <w:color w:val="231F20"/>
          <w:spacing w:val="-19"/>
        </w:rPr>
        <w:t> </w:t>
      </w:r>
      <w:r>
        <w:rPr>
          <w:color w:val="231F20"/>
        </w:rPr>
        <w:t>of</w:t>
      </w:r>
      <w:r>
        <w:rPr>
          <w:color w:val="231F20"/>
          <w:spacing w:val="-19"/>
        </w:rPr>
        <w:t> </w:t>
      </w:r>
      <w:r>
        <w:rPr>
          <w:color w:val="231F20"/>
        </w:rPr>
        <w:t>quality</w:t>
      </w:r>
      <w:r>
        <w:rPr>
          <w:color w:val="231F20"/>
          <w:spacing w:val="-19"/>
        </w:rPr>
        <w:t> </w:t>
      </w:r>
      <w:r>
        <w:rPr>
          <w:color w:val="231F20"/>
        </w:rPr>
        <w:t>control.</w:t>
      </w:r>
    </w:p>
    <w:p>
      <w:pPr>
        <w:spacing w:after="0" w:line="249" w:lineRule="auto"/>
        <w:sectPr>
          <w:type w:val="continuous"/>
          <w:pgSz w:w="12240" w:h="15840"/>
          <w:pgMar w:top="1220" w:bottom="780" w:left="1320" w:right="1320"/>
          <w:cols w:num="2" w:equalWidth="0">
            <w:col w:w="4673" w:space="174"/>
            <w:col w:w="4753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8"/>
        <w:gridCol w:w="1778"/>
        <w:gridCol w:w="3624"/>
      </w:tblGrid>
      <w:tr>
        <w:trPr>
          <w:trHeight w:val="1825" w:hRule="atLeast"/>
        </w:trPr>
        <w:tc>
          <w:tcPr>
            <w:tcW w:w="3958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314" w:lineRule="exact"/>
              <w:ind w:right="-15"/>
              <w:rPr>
                <w:rFonts w:ascii="Bookman Old Style"/>
                <w:b w:val="0"/>
                <w:sz w:val="36"/>
              </w:rPr>
            </w:pPr>
            <w:r>
              <w:rPr>
                <w:rFonts w:ascii="Bookman Old Style"/>
                <w:b w:val="0"/>
                <w:color w:val="00B5AD"/>
                <w:sz w:val="36"/>
              </w:rPr>
              <w:t>Infection</w:t>
            </w:r>
            <w:r>
              <w:rPr>
                <w:rFonts w:ascii="Bookman Old Style"/>
                <w:b w:val="0"/>
                <w:color w:val="00B5AD"/>
                <w:spacing w:val="-60"/>
                <w:sz w:val="36"/>
              </w:rPr>
              <w:t> </w:t>
            </w:r>
            <w:r>
              <w:rPr>
                <w:rFonts w:ascii="Bookman Old Style"/>
                <w:b w:val="0"/>
                <w:color w:val="00B5AD"/>
                <w:spacing w:val="-5"/>
                <w:sz w:val="36"/>
              </w:rPr>
              <w:t>Prevention</w:t>
            </w:r>
            <w:r>
              <w:rPr>
                <w:rFonts w:ascii="Bookman Old Style"/>
                <w:b w:val="0"/>
                <w:color w:val="00B5AD"/>
                <w:spacing w:val="-59"/>
                <w:sz w:val="36"/>
              </w:rPr>
              <w:t> </w:t>
            </w:r>
            <w:r>
              <w:rPr>
                <w:rFonts w:ascii="Bookman Old Style"/>
                <w:b w:val="0"/>
                <w:color w:val="00B5AD"/>
                <w:sz w:val="36"/>
              </w:rPr>
              <w:t>Ch</w:t>
            </w:r>
          </w:p>
          <w:p>
            <w:pPr>
              <w:pStyle w:val="TableParagraph"/>
              <w:spacing w:before="117"/>
              <w:rPr>
                <w:rFonts w:ascii="Bookman Old Style"/>
                <w:b w:val="0"/>
                <w:sz w:val="36"/>
              </w:rPr>
            </w:pPr>
            <w:r>
              <w:rPr>
                <w:rFonts w:ascii="Bookman Old Style"/>
                <w:b w:val="0"/>
                <w:color w:val="00B5AD"/>
                <w:sz w:val="36"/>
              </w:rPr>
              <w:t>Section I:</w:t>
            </w: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  <w:r>
              <w:rPr>
                <w:b/>
                <w:color w:val="00B5AD"/>
                <w:spacing w:val="-10"/>
                <w:w w:val="95"/>
                <w:sz w:val="36"/>
              </w:rPr>
              <w:t>I.1 </w:t>
            </w:r>
            <w:r>
              <w:rPr>
                <w:b/>
                <w:color w:val="00B5AD"/>
                <w:spacing w:val="-4"/>
                <w:w w:val="95"/>
                <w:sz w:val="36"/>
              </w:rPr>
              <w:t>Administrative </w:t>
            </w:r>
            <w:r>
              <w:rPr>
                <w:b/>
                <w:color w:val="00B5AD"/>
                <w:spacing w:val="-3"/>
                <w:w w:val="95"/>
                <w:sz w:val="36"/>
              </w:rPr>
              <w:t>Measures</w:t>
            </w:r>
          </w:p>
        </w:tc>
        <w:tc>
          <w:tcPr>
            <w:tcW w:w="1778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314" w:lineRule="exact"/>
              <w:ind w:left="4"/>
              <w:rPr>
                <w:rFonts w:ascii="Bookman Old Style"/>
                <w:b w:val="0"/>
                <w:sz w:val="36"/>
              </w:rPr>
            </w:pPr>
            <w:r>
              <w:rPr>
                <w:rFonts w:ascii="Bookman Old Style"/>
                <w:b w:val="0"/>
                <w:color w:val="00B5AD"/>
                <w:sz w:val="36"/>
              </w:rPr>
              <w:t>ecklist</w:t>
            </w:r>
          </w:p>
        </w:tc>
        <w:tc>
          <w:tcPr>
            <w:tcW w:w="3624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color w:val="231F20"/>
                <w:w w:val="75"/>
                <w:sz w:val="20"/>
              </w:rPr>
              <w:t>Facility   name:</w:t>
            </w:r>
            <w:r>
              <w:rPr>
                <w:color w:val="231F20"/>
                <w:spacing w:val="-13"/>
                <w:w w:val="75"/>
                <w:sz w:val="20"/>
              </w:rPr>
              <w:t> </w:t>
            </w:r>
            <w:r>
              <w:rPr>
                <w:color w:val="231F20"/>
                <w:w w:val="75"/>
                <w:sz w:val="12"/>
              </w:rPr>
              <w:t>....................................................................................................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85"/>
              <w:rPr>
                <w:sz w:val="12"/>
              </w:rPr>
            </w:pPr>
            <w:r>
              <w:rPr>
                <w:color w:val="231F20"/>
                <w:w w:val="75"/>
                <w:sz w:val="20"/>
              </w:rPr>
              <w:t>Completed   </w:t>
            </w:r>
            <w:r>
              <w:rPr>
                <w:color w:val="231F20"/>
                <w:spacing w:val="9"/>
                <w:w w:val="75"/>
                <w:sz w:val="20"/>
              </w:rPr>
              <w:t> </w:t>
            </w:r>
            <w:r>
              <w:rPr>
                <w:color w:val="231F20"/>
                <w:w w:val="75"/>
                <w:sz w:val="20"/>
              </w:rPr>
              <w:t>by:</w:t>
            </w:r>
            <w:r>
              <w:rPr>
                <w:color w:val="231F20"/>
                <w:w w:val="75"/>
                <w:sz w:val="12"/>
              </w:rPr>
              <w:t>.................................................................................................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color w:val="231F20"/>
                <w:w w:val="75"/>
                <w:sz w:val="20"/>
              </w:rPr>
              <w:t>Date:</w:t>
            </w:r>
            <w:r>
              <w:rPr>
                <w:color w:val="231F20"/>
                <w:w w:val="75"/>
                <w:sz w:val="12"/>
              </w:rPr>
              <w:t>.................................................................................................................................</w:t>
            </w:r>
          </w:p>
        </w:tc>
      </w:tr>
      <w:tr>
        <w:trPr>
          <w:trHeight w:val="435" w:hRule="atLeast"/>
        </w:trPr>
        <w:tc>
          <w:tcPr>
            <w:tcW w:w="3958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778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624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2994" w:hRule="atLeast"/>
        </w:trPr>
        <w:tc>
          <w:tcPr>
            <w:tcW w:w="3958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4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Written infection prevention policies and procedures specific for the dental setting are </w:t>
            </w:r>
            <w:r>
              <w:rPr>
                <w:color w:val="231F20"/>
                <w:w w:val="95"/>
                <w:sz w:val="20"/>
              </w:rPr>
              <w:t>available, current, and based on evidence-based guidelines (e.g., CDC/Healthcare Infection Control </w:t>
            </w:r>
            <w:r>
              <w:rPr>
                <w:color w:val="231F20"/>
                <w:w w:val="90"/>
                <w:sz w:val="20"/>
              </w:rPr>
              <w:t>Practices Advisory Committee [HICPAC]), regulations, </w:t>
            </w:r>
            <w:r>
              <w:rPr>
                <w:color w:val="231F20"/>
                <w:sz w:val="20"/>
              </w:rPr>
              <w:t>or standards</w:t>
            </w:r>
          </w:p>
          <w:p>
            <w:pPr>
              <w:pStyle w:val="TableParagraph"/>
              <w:spacing w:line="235" w:lineRule="auto" w:before="95"/>
              <w:ind w:right="243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Policies</w:t>
            </w:r>
            <w:r>
              <w:rPr>
                <w:i/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and</w:t>
            </w:r>
            <w:r>
              <w:rPr>
                <w:i/>
                <w:color w:val="231F20"/>
                <w:spacing w:val="-20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procedures</w:t>
            </w:r>
            <w:r>
              <w:rPr>
                <w:i/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should</w:t>
            </w:r>
            <w:r>
              <w:rPr>
                <w:i/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be</w:t>
            </w:r>
            <w:r>
              <w:rPr>
                <w:i/>
                <w:color w:val="231F20"/>
                <w:spacing w:val="-20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appropriate </w:t>
            </w:r>
            <w:r>
              <w:rPr>
                <w:i/>
                <w:color w:val="231F20"/>
                <w:w w:val="95"/>
                <w:sz w:val="20"/>
              </w:rPr>
              <w:t>for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the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services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provided</w:t>
            </w:r>
            <w:r>
              <w:rPr>
                <w:i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by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the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dental</w:t>
            </w:r>
            <w:r>
              <w:rPr>
                <w:i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setting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and </w:t>
            </w:r>
            <w:r>
              <w:rPr>
                <w:i/>
                <w:color w:val="231F20"/>
                <w:w w:val="90"/>
                <w:sz w:val="20"/>
              </w:rPr>
              <w:t>should extend beyond the Occupational Safety and </w:t>
            </w:r>
            <w:r>
              <w:rPr>
                <w:i/>
                <w:color w:val="231F20"/>
                <w:w w:val="85"/>
                <w:sz w:val="20"/>
              </w:rPr>
              <w:t>Health Administration (OSHA) bloodborne pathogens </w:t>
            </w:r>
            <w:r>
              <w:rPr>
                <w:i/>
                <w:color w:val="231F20"/>
                <w:w w:val="95"/>
                <w:sz w:val="20"/>
              </w:rPr>
              <w:t>training.</w:t>
            </w:r>
          </w:p>
        </w:tc>
        <w:tc>
          <w:tcPr>
            <w:tcW w:w="1778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49" w:val="left" w:leader="none"/>
              </w:tabs>
              <w:spacing w:line="240" w:lineRule="auto" w:before="62" w:after="0"/>
              <w:ind w:left="44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624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90" w:hRule="atLeast"/>
        </w:trPr>
        <w:tc>
          <w:tcPr>
            <w:tcW w:w="395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245"/>
              <w:jc w:val="both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</w:t>
            </w:r>
            <w:r>
              <w:rPr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Infection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prevention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policies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procedures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 reassessed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least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annually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state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or federal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requirements,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updated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appropriate</w:t>
            </w:r>
          </w:p>
          <w:p>
            <w:pPr>
              <w:pStyle w:val="TableParagraph"/>
              <w:spacing w:line="235" w:lineRule="auto" w:before="92"/>
              <w:ind w:right="-15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 </w:t>
            </w:r>
            <w:r>
              <w:rPr>
                <w:i/>
                <w:color w:val="231F20"/>
                <w:w w:val="90"/>
                <w:sz w:val="20"/>
              </w:rPr>
              <w:t>This may be performed during the required </w:t>
            </w:r>
            <w:r>
              <w:rPr>
                <w:i/>
                <w:color w:val="231F20"/>
                <w:w w:val="85"/>
                <w:sz w:val="20"/>
              </w:rPr>
              <w:t>annual review of the dental setting’s OSHA Exposure </w:t>
            </w:r>
            <w:r>
              <w:rPr>
                <w:i/>
                <w:color w:val="231F20"/>
                <w:w w:val="95"/>
                <w:sz w:val="20"/>
              </w:rPr>
              <w:t>Control Plan.</w:t>
            </w:r>
          </w:p>
        </w:tc>
        <w:tc>
          <w:tcPr>
            <w:tcW w:w="17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49" w:val="left" w:leader="none"/>
              </w:tabs>
              <w:spacing w:line="240" w:lineRule="auto" w:before="57" w:after="0"/>
              <w:ind w:left="44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0" w:hRule="atLeast"/>
        </w:trPr>
        <w:tc>
          <w:tcPr>
            <w:tcW w:w="395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-1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C. </w:t>
            </w:r>
            <w:r>
              <w:rPr>
                <w:color w:val="231F20"/>
                <w:sz w:val="20"/>
              </w:rPr>
              <w:t>At least one individual trained in infection </w:t>
            </w:r>
            <w:r>
              <w:rPr>
                <w:color w:val="231F20"/>
                <w:w w:val="90"/>
                <w:sz w:val="20"/>
              </w:rPr>
              <w:t>prevention is assigned responsibility for coordinating </w:t>
            </w:r>
            <w:r>
              <w:rPr>
                <w:color w:val="231F20"/>
                <w:sz w:val="20"/>
              </w:rPr>
              <w:t>the program</w:t>
            </w:r>
          </w:p>
        </w:tc>
        <w:tc>
          <w:tcPr>
            <w:tcW w:w="17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49" w:val="left" w:leader="none"/>
              </w:tabs>
              <w:spacing w:line="240" w:lineRule="auto" w:before="57" w:after="0"/>
              <w:ind w:left="44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49" w:hRule="atLeast"/>
        </w:trPr>
        <w:tc>
          <w:tcPr>
            <w:tcW w:w="395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-15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D. </w:t>
            </w:r>
            <w:r>
              <w:rPr>
                <w:color w:val="231F20"/>
                <w:w w:val="90"/>
                <w:sz w:val="20"/>
              </w:rPr>
              <w:t>Supplies necessary for adherence to Standard </w:t>
            </w:r>
            <w:r>
              <w:rPr>
                <w:color w:val="231F20"/>
                <w:sz w:val="20"/>
              </w:rPr>
              <w:t>Precautions are readily available</w:t>
            </w:r>
          </w:p>
          <w:p>
            <w:pPr>
              <w:pStyle w:val="TableParagraph"/>
              <w:spacing w:line="235" w:lineRule="auto" w:before="92"/>
              <w:ind w:right="166"/>
              <w:jc w:val="both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This</w:t>
            </w:r>
            <w:r>
              <w:rPr>
                <w:i/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includes,</w:t>
            </w:r>
            <w:r>
              <w:rPr>
                <w:i/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but</w:t>
            </w:r>
            <w:r>
              <w:rPr>
                <w:i/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is</w:t>
            </w:r>
            <w:r>
              <w:rPr>
                <w:i/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not</w:t>
            </w:r>
            <w:r>
              <w:rPr>
                <w:i/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limited</w:t>
            </w:r>
            <w:r>
              <w:rPr>
                <w:i/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to</w:t>
            </w:r>
            <w:r>
              <w:rPr>
                <w:i/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hand</w:t>
            </w:r>
            <w:r>
              <w:rPr>
                <w:i/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hygiene </w:t>
            </w:r>
            <w:r>
              <w:rPr>
                <w:i/>
                <w:color w:val="231F20"/>
                <w:w w:val="85"/>
                <w:sz w:val="20"/>
              </w:rPr>
              <w:t>products,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safer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devices</w:t>
            </w:r>
            <w:r>
              <w:rPr>
                <w:i/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to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reduce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percutaneous</w:t>
            </w:r>
            <w:r>
              <w:rPr>
                <w:i/>
                <w:color w:val="231F20"/>
                <w:spacing w:val="-8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injuries,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personal</w:t>
            </w:r>
            <w:r>
              <w:rPr>
                <w:i/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protective</w:t>
            </w:r>
            <w:r>
              <w:rPr>
                <w:i/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equipment</w:t>
            </w:r>
            <w:r>
              <w:rPr>
                <w:i/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(PPE).</w:t>
            </w:r>
          </w:p>
        </w:tc>
        <w:tc>
          <w:tcPr>
            <w:tcW w:w="17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57" w:after="0"/>
              <w:ind w:left="44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90" w:hRule="atLeast"/>
        </w:trPr>
        <w:tc>
          <w:tcPr>
            <w:tcW w:w="395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4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E.</w:t>
            </w:r>
            <w:r>
              <w:rPr>
                <w:b/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Facility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early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detection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and </w:t>
            </w:r>
            <w:r>
              <w:rPr>
                <w:color w:val="231F20"/>
                <w:w w:val="90"/>
                <w:sz w:val="20"/>
              </w:rPr>
              <w:t>management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potentially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infectious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persons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w w:val="90"/>
                <w:sz w:val="20"/>
              </w:rPr>
              <w:t>at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points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patient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encounter</w:t>
            </w:r>
          </w:p>
          <w:p>
            <w:pPr>
              <w:pStyle w:val="TableParagraph"/>
              <w:spacing w:line="235" w:lineRule="auto" w:before="92"/>
              <w:ind w:right="235"/>
              <w:rPr>
                <w:i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Note: </w:t>
            </w:r>
            <w:r>
              <w:rPr>
                <w:i/>
                <w:color w:val="231F20"/>
                <w:w w:val="95"/>
                <w:sz w:val="20"/>
              </w:rPr>
              <w:t>System may include taking a travel and </w:t>
            </w:r>
            <w:r>
              <w:rPr>
                <w:i/>
                <w:color w:val="231F20"/>
                <w:w w:val="90"/>
                <w:sz w:val="20"/>
              </w:rPr>
              <w:t>occupational history, as appropriate, and elements </w:t>
            </w:r>
            <w:r>
              <w:rPr>
                <w:i/>
                <w:color w:val="231F20"/>
                <w:w w:val="85"/>
                <w:sz w:val="20"/>
              </w:rPr>
              <w:t>described under respiratory hygiene/cough etiquette.</w:t>
            </w:r>
          </w:p>
        </w:tc>
        <w:tc>
          <w:tcPr>
            <w:tcW w:w="17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57" w:after="0"/>
              <w:ind w:left="448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58.809998pt;margin-top:72.25pt;width:182.38pt;height:83.52pt;mso-position-horizontal-relative:page;mso-position-vertical-relative:page;z-index:-54400" filled="false" stroked="true" strokeweight=".5pt" strokecolor="#00b5ad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584" w:top="1440" w:bottom="800" w:left="1320" w:right="132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3"/>
        <w:gridCol w:w="1749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I.2 Infection Prevention Education and Training</w:t>
            </w:r>
          </w:p>
        </w:tc>
      </w:tr>
      <w:tr>
        <w:trPr>
          <w:trHeight w:val="435" w:hRule="atLeast"/>
        </w:trPr>
        <w:tc>
          <w:tcPr>
            <w:tcW w:w="3813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749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230" w:right="3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893" w:hRule="atLeast"/>
        </w:trPr>
        <w:tc>
          <w:tcPr>
            <w:tcW w:w="3813" w:type="dxa"/>
          </w:tcPr>
          <w:p>
            <w:pPr>
              <w:pStyle w:val="TableParagraph"/>
              <w:spacing w:line="235" w:lineRule="auto" w:before="143"/>
              <w:ind w:right="-3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DHCP receive job or task-specific training on </w:t>
            </w:r>
            <w:r>
              <w:rPr>
                <w:color w:val="231F20"/>
                <w:w w:val="90"/>
                <w:sz w:val="20"/>
              </w:rPr>
              <w:t>infection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prevention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policies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procedures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 </w:t>
            </w:r>
            <w:r>
              <w:rPr>
                <w:color w:val="231F20"/>
                <w:sz w:val="20"/>
              </w:rPr>
              <w:t>OSHA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bloodborne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pathogens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standard—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3813" w:type="dxa"/>
          </w:tcPr>
          <w:p>
            <w:pPr>
              <w:pStyle w:val="TableParagraph"/>
              <w:spacing w:before="56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upon hire</w:t>
            </w:r>
          </w:p>
        </w:tc>
        <w:tc>
          <w:tcPr>
            <w:tcW w:w="174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54" w:val="left" w:leader="none"/>
              </w:tabs>
              <w:spacing w:line="312" w:lineRule="exact" w:before="0" w:after="0"/>
              <w:ind w:left="55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813" w:type="dxa"/>
          </w:tcPr>
          <w:p>
            <w:pPr>
              <w:pStyle w:val="TableParagraph"/>
              <w:spacing w:before="54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 </w:t>
            </w:r>
            <w:r>
              <w:rPr>
                <w:color w:val="231F20"/>
                <w:sz w:val="20"/>
              </w:rPr>
              <w:t>annually</w:t>
            </w:r>
          </w:p>
        </w:tc>
        <w:tc>
          <w:tcPr>
            <w:tcW w:w="174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54" w:val="left" w:leader="none"/>
              </w:tabs>
              <w:spacing w:line="310" w:lineRule="exact" w:before="0" w:after="0"/>
              <w:ind w:left="55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3813" w:type="dxa"/>
          </w:tcPr>
          <w:p>
            <w:pPr>
              <w:pStyle w:val="TableParagraph"/>
              <w:spacing w:line="235" w:lineRule="auto" w:before="58"/>
              <w:ind w:left="180" w:right="451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c.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new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tasks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procedures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affect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 </w:t>
            </w:r>
            <w:r>
              <w:rPr>
                <w:color w:val="231F20"/>
                <w:spacing w:val="-3"/>
                <w:sz w:val="20"/>
              </w:rPr>
              <w:t>employee’s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occupational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exposure</w:t>
            </w:r>
          </w:p>
        </w:tc>
        <w:tc>
          <w:tcPr>
            <w:tcW w:w="174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54" w:val="left" w:leader="none"/>
              </w:tabs>
              <w:spacing w:line="353" w:lineRule="exact" w:before="0" w:after="0"/>
              <w:ind w:left="55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3813" w:type="dxa"/>
          </w:tcPr>
          <w:p>
            <w:pPr>
              <w:pStyle w:val="TableParagraph"/>
              <w:spacing w:before="41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d.</w:t>
            </w:r>
            <w:r>
              <w:rPr>
                <w:b/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according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federal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requirements</w:t>
            </w:r>
          </w:p>
        </w:tc>
        <w:tc>
          <w:tcPr>
            <w:tcW w:w="174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54" w:val="left" w:leader="none"/>
              </w:tabs>
              <w:spacing w:line="329" w:lineRule="exact" w:before="0" w:after="0"/>
              <w:ind w:left="55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7" w:hRule="atLeast"/>
        </w:trPr>
        <w:tc>
          <w:tcPr>
            <w:tcW w:w="3813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26"/>
              <w:ind w:right="185"/>
              <w:rPr>
                <w:i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Note: </w:t>
            </w:r>
            <w:r>
              <w:rPr>
                <w:i/>
                <w:color w:val="231F20"/>
                <w:w w:val="95"/>
                <w:sz w:val="20"/>
              </w:rPr>
              <w:t>This includes those employed by outside </w:t>
            </w:r>
            <w:r>
              <w:rPr>
                <w:i/>
                <w:color w:val="231F20"/>
                <w:w w:val="90"/>
                <w:sz w:val="20"/>
              </w:rPr>
              <w:t>agencies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and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available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by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contract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or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on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volunteer </w:t>
            </w:r>
            <w:r>
              <w:rPr>
                <w:i/>
                <w:color w:val="231F20"/>
                <w:w w:val="95"/>
                <w:sz w:val="20"/>
              </w:rPr>
              <w:t>basis</w:t>
            </w:r>
            <w:r>
              <w:rPr>
                <w:i/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to</w:t>
            </w:r>
            <w:r>
              <w:rPr>
                <w:i/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the</w:t>
            </w:r>
            <w:r>
              <w:rPr>
                <w:i/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dental</w:t>
            </w:r>
            <w:r>
              <w:rPr>
                <w:i/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setting.</w:t>
            </w:r>
          </w:p>
        </w:tc>
        <w:tc>
          <w:tcPr>
            <w:tcW w:w="174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81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 </w:t>
            </w:r>
            <w:r>
              <w:rPr>
                <w:color w:val="231F20"/>
                <w:w w:val="90"/>
                <w:sz w:val="20"/>
              </w:rPr>
              <w:t>Training records are maintained in accordance </w:t>
            </w:r>
            <w:r>
              <w:rPr>
                <w:color w:val="231F20"/>
                <w:sz w:val="20"/>
              </w:rPr>
              <w:t>with state and federal requirements</w:t>
            </w:r>
          </w:p>
        </w:tc>
        <w:tc>
          <w:tcPr>
            <w:tcW w:w="174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94" w:val="left" w:leader="none"/>
              </w:tabs>
              <w:spacing w:line="240" w:lineRule="auto" w:before="57" w:after="0"/>
              <w:ind w:left="59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592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I.3 Dental Health Care Personnel Safety</w:t>
            </w:r>
          </w:p>
        </w:tc>
      </w:tr>
      <w:tr>
        <w:trPr>
          <w:trHeight w:val="435" w:hRule="atLeast"/>
        </w:trPr>
        <w:tc>
          <w:tcPr>
            <w:tcW w:w="3970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92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145" w:hRule="atLeast"/>
        </w:trPr>
        <w:tc>
          <w:tcPr>
            <w:tcW w:w="3970" w:type="dxa"/>
          </w:tcPr>
          <w:p>
            <w:pPr>
              <w:pStyle w:val="TableParagraph"/>
              <w:spacing w:line="235" w:lineRule="auto" w:before="138"/>
              <w:ind w:right="21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Facility has an exposure control plan that is </w:t>
            </w:r>
            <w:r>
              <w:rPr>
                <w:color w:val="231F20"/>
                <w:w w:val="90"/>
                <w:sz w:val="20"/>
              </w:rPr>
              <w:t>tailored to the specific requirements of the facility (e.g., addresses potential hazards posed by specific </w:t>
            </w:r>
            <w:r>
              <w:rPr>
                <w:color w:val="231F20"/>
                <w:sz w:val="20"/>
              </w:rPr>
              <w:t>services provided by the facility)</w:t>
            </w:r>
          </w:p>
        </w:tc>
        <w:tc>
          <w:tcPr>
            <w:tcW w:w="159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37" w:val="left" w:leader="none"/>
              </w:tabs>
              <w:spacing w:line="240" w:lineRule="auto" w:before="57" w:after="0"/>
              <w:ind w:left="437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64" w:hRule="atLeast"/>
        </w:trPr>
        <w:tc>
          <w:tcPr>
            <w:tcW w:w="3970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43"/>
              <w:ind w:right="493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</w:t>
            </w:r>
            <w:r>
              <w:rPr>
                <w:i/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model</w:t>
            </w:r>
            <w:r>
              <w:rPr>
                <w:i/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template</w:t>
            </w:r>
            <w:r>
              <w:rPr>
                <w:i/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that</w:t>
            </w:r>
            <w:r>
              <w:rPr>
                <w:i/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includes</w:t>
            </w:r>
            <w:r>
              <w:rPr>
                <w:i/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</w:t>
            </w:r>
            <w:r>
              <w:rPr>
                <w:i/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guide</w:t>
            </w:r>
            <w:r>
              <w:rPr>
                <w:i/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for </w:t>
            </w:r>
            <w:r>
              <w:rPr>
                <w:i/>
                <w:color w:val="231F20"/>
                <w:w w:val="90"/>
                <w:sz w:val="20"/>
              </w:rPr>
              <w:t>creating</w:t>
            </w:r>
            <w:r>
              <w:rPr>
                <w:i/>
                <w:color w:val="231F20"/>
                <w:spacing w:val="-2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an</w:t>
            </w:r>
            <w:r>
              <w:rPr>
                <w:i/>
                <w:color w:val="231F20"/>
                <w:spacing w:val="-22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exposure</w:t>
            </w:r>
            <w:r>
              <w:rPr>
                <w:i/>
                <w:color w:val="231F20"/>
                <w:spacing w:val="-22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control</w:t>
            </w:r>
            <w:r>
              <w:rPr>
                <w:i/>
                <w:color w:val="231F20"/>
                <w:spacing w:val="-22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plan</w:t>
            </w:r>
            <w:r>
              <w:rPr>
                <w:i/>
                <w:color w:val="231F20"/>
                <w:spacing w:val="-22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that</w:t>
            </w:r>
            <w:r>
              <w:rPr>
                <w:i/>
                <w:color w:val="231F20"/>
                <w:spacing w:val="-22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meets</w:t>
            </w:r>
            <w:r>
              <w:rPr>
                <w:i/>
                <w:color w:val="231F20"/>
                <w:spacing w:val="-22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 </w:t>
            </w:r>
            <w:r>
              <w:rPr>
                <w:i/>
                <w:color w:val="231F20"/>
                <w:w w:val="85"/>
                <w:sz w:val="20"/>
              </w:rPr>
              <w:t>requirements of the OSHA Bloodborne Pathogens </w:t>
            </w:r>
            <w:r>
              <w:rPr>
                <w:i/>
                <w:color w:val="231F20"/>
                <w:w w:val="90"/>
                <w:sz w:val="20"/>
              </w:rPr>
              <w:t>Standard</w:t>
            </w:r>
            <w:r>
              <w:rPr>
                <w:i/>
                <w:color w:val="231F20"/>
                <w:spacing w:val="-2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is</w:t>
            </w:r>
            <w:r>
              <w:rPr>
                <w:i/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available</w:t>
            </w:r>
            <w:r>
              <w:rPr>
                <w:i/>
                <w:color w:val="231F20"/>
                <w:spacing w:val="-2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at:</w:t>
            </w:r>
            <w:r>
              <w:rPr>
                <w:i/>
                <w:color w:val="231F20"/>
                <w:spacing w:val="-28"/>
                <w:w w:val="90"/>
                <w:sz w:val="20"/>
              </w:rPr>
              <w:t> </w:t>
            </w:r>
            <w:hyperlink r:id="rId6">
              <w:r>
                <w:rPr>
                  <w:i/>
                  <w:color w:val="005DAA"/>
                  <w:w w:val="90"/>
                  <w:sz w:val="20"/>
                </w:rPr>
                <w:t>https://www.osha.gov/</w:t>
              </w:r>
            </w:hyperlink>
            <w:r>
              <w:rPr>
                <w:i/>
                <w:color w:val="005DAA"/>
                <w:w w:val="90"/>
                <w:sz w:val="20"/>
              </w:rPr>
              <w:t> </w:t>
            </w:r>
            <w:hyperlink r:id="rId6">
              <w:r>
                <w:rPr>
                  <w:i/>
                  <w:color w:val="005DAA"/>
                  <w:w w:val="95"/>
                  <w:sz w:val="20"/>
                </w:rPr>
                <w:t>Publications/osha3186.pdf</w:t>
              </w:r>
            </w:hyperlink>
            <w:r>
              <w:rPr>
                <w:i/>
                <w:color w:val="231F20"/>
                <w:w w:val="95"/>
                <w:sz w:val="20"/>
              </w:rPr>
              <w:t>.</w:t>
            </w:r>
          </w:p>
        </w:tc>
        <w:tc>
          <w:tcPr>
            <w:tcW w:w="1592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8" w:hRule="atLeast"/>
        </w:trPr>
        <w:tc>
          <w:tcPr>
            <w:tcW w:w="3970" w:type="dxa"/>
            <w:tcBorders>
              <w:top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37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B.</w:t>
            </w:r>
            <w:r>
              <w:rPr>
                <w:b/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DHCP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whom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contact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blood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OPIM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is </w:t>
            </w:r>
            <w:r>
              <w:rPr>
                <w:color w:val="231F20"/>
                <w:w w:val="90"/>
                <w:sz w:val="20"/>
              </w:rPr>
              <w:t>anticipated are trained on the OSHA Bloodborne </w:t>
            </w:r>
            <w:r>
              <w:rPr>
                <w:color w:val="231F20"/>
                <w:sz w:val="20"/>
              </w:rPr>
              <w:t>Pathogens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Standard:</w:t>
            </w:r>
          </w:p>
        </w:tc>
        <w:tc>
          <w:tcPr>
            <w:tcW w:w="1592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top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3970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upon hire</w:t>
            </w:r>
          </w:p>
        </w:tc>
        <w:tc>
          <w:tcPr>
            <w:tcW w:w="159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37" w:val="left" w:leader="none"/>
              </w:tabs>
              <w:spacing w:line="312" w:lineRule="exact" w:before="0" w:after="0"/>
              <w:ind w:left="436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970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 </w:t>
            </w:r>
            <w:r>
              <w:rPr>
                <w:color w:val="231F20"/>
                <w:sz w:val="20"/>
              </w:rPr>
              <w:t>at least annually</w:t>
            </w:r>
          </w:p>
        </w:tc>
        <w:tc>
          <w:tcPr>
            <w:tcW w:w="1592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37" w:val="left" w:leader="none"/>
              </w:tabs>
              <w:spacing w:line="353" w:lineRule="exact" w:before="0" w:after="0"/>
              <w:ind w:left="436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0" w:hRule="atLeast"/>
        </w:trPr>
        <w:tc>
          <w:tcPr>
            <w:tcW w:w="3970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36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C. </w:t>
            </w:r>
            <w:r>
              <w:rPr>
                <w:color w:val="231F20"/>
                <w:sz w:val="20"/>
              </w:rPr>
              <w:t>Current CDC recommendations for </w:t>
            </w:r>
            <w:r>
              <w:rPr>
                <w:color w:val="231F20"/>
                <w:w w:val="95"/>
                <w:sz w:val="20"/>
              </w:rPr>
              <w:t>immunizations, evaluation, and follow-up are </w:t>
            </w:r>
            <w:r>
              <w:rPr>
                <w:color w:val="231F20"/>
                <w:sz w:val="20"/>
              </w:rPr>
              <w:t>available. There is a written policy regarding </w:t>
            </w:r>
            <w:r>
              <w:rPr>
                <w:color w:val="231F20"/>
                <w:w w:val="95"/>
                <w:sz w:val="20"/>
              </w:rPr>
              <w:t>immunizing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DHCP,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including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list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all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required </w:t>
            </w:r>
            <w:r>
              <w:rPr>
                <w:color w:val="231F20"/>
                <w:w w:val="90"/>
                <w:sz w:val="20"/>
              </w:rPr>
              <w:t>and recommended immunizations for DHCP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(e.g.,</w:t>
            </w:r>
          </w:p>
          <w:p>
            <w:pPr>
              <w:pStyle w:val="TableParagraph"/>
              <w:spacing w:line="235" w:lineRule="auto" w:before="4"/>
              <w:ind w:left="-1" w:right="10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hepatitis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B,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MMR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(measles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mumps,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rubella),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varicella </w:t>
            </w:r>
            <w:r>
              <w:rPr>
                <w:color w:val="231F20"/>
                <w:w w:val="95"/>
                <w:sz w:val="20"/>
              </w:rPr>
              <w:t>(chickenpox),</w:t>
            </w:r>
            <w:r>
              <w:rPr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Tdap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(tetanus,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diphtheria,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pertussis)</w:t>
            </w:r>
          </w:p>
        </w:tc>
        <w:tc>
          <w:tcPr>
            <w:tcW w:w="159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37" w:val="left" w:leader="none"/>
              </w:tabs>
              <w:spacing w:line="240" w:lineRule="auto" w:before="57" w:after="0"/>
              <w:ind w:left="436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before="86"/>
        <w:ind w:left="0" w:right="117" w:firstLine="0"/>
        <w:jc w:val="right"/>
        <w:rPr>
          <w:i/>
          <w:sz w:val="16"/>
        </w:rPr>
      </w:pPr>
      <w:r>
        <w:rPr>
          <w:i/>
          <w:color w:val="231F20"/>
          <w:w w:val="85"/>
          <w:sz w:val="16"/>
        </w:rPr>
        <w:t>CONTINUED</w:t>
      </w:r>
    </w:p>
    <w:p>
      <w:pPr>
        <w:spacing w:after="0"/>
        <w:jc w:val="right"/>
        <w:rPr>
          <w:sz w:val="16"/>
        </w:rPr>
        <w:sectPr>
          <w:pgSz w:w="12240" w:h="15840"/>
          <w:pgMar w:header="0" w:footer="584" w:top="1400" w:bottom="88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1586"/>
        <w:gridCol w:w="3798"/>
      </w:tblGrid>
      <w:tr>
        <w:trPr>
          <w:trHeight w:val="483" w:hRule="atLeast"/>
        </w:trPr>
        <w:tc>
          <w:tcPr>
            <w:tcW w:w="9361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I.3 Dental Health Care Personnel Safety</w:t>
            </w:r>
          </w:p>
        </w:tc>
      </w:tr>
      <w:tr>
        <w:trPr>
          <w:trHeight w:val="435" w:hRule="atLeast"/>
        </w:trPr>
        <w:tc>
          <w:tcPr>
            <w:tcW w:w="397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86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220" w:hRule="atLeast"/>
        </w:trPr>
        <w:tc>
          <w:tcPr>
            <w:tcW w:w="3977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124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D.</w:t>
            </w:r>
            <w:r>
              <w:rPr>
                <w:b/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Hepatitis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vaccination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available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no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cost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all employees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who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risk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occupational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exposure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blood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potentially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infectious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material (OPIM)</w:t>
            </w:r>
          </w:p>
        </w:tc>
        <w:tc>
          <w:tcPr>
            <w:tcW w:w="1586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30" w:val="left" w:leader="none"/>
              </w:tabs>
              <w:spacing w:line="240" w:lineRule="auto" w:before="57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E. </w:t>
            </w:r>
            <w:r>
              <w:rPr>
                <w:color w:val="231F20"/>
                <w:w w:val="90"/>
                <w:sz w:val="20"/>
              </w:rPr>
              <w:t>Post-vaccination screening for protective levels of hepatitis B surface antibody is conducted 1-2 months </w:t>
            </w:r>
            <w:r>
              <w:rPr>
                <w:color w:val="231F20"/>
                <w:w w:val="95"/>
                <w:sz w:val="20"/>
              </w:rPr>
              <w:t>after completion of the 3-dose vaccination series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30" w:val="left" w:leader="none"/>
              </w:tabs>
              <w:spacing w:line="240" w:lineRule="auto" w:before="57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before="134"/>
              <w:ind w:left="-1"/>
              <w:rPr>
                <w:sz w:val="20"/>
              </w:rPr>
            </w:pPr>
            <w:r>
              <w:rPr>
                <w:b/>
                <w:color w:val="231F20"/>
                <w:spacing w:val="-9"/>
                <w:w w:val="95"/>
                <w:sz w:val="20"/>
              </w:rPr>
              <w:t>F. </w:t>
            </w:r>
            <w:r>
              <w:rPr>
                <w:color w:val="231F20"/>
                <w:w w:val="95"/>
                <w:sz w:val="20"/>
              </w:rPr>
              <w:t>All DHCP are offered annual influenza vaccination</w:t>
            </w:r>
          </w:p>
          <w:p>
            <w:pPr>
              <w:pStyle w:val="TableParagraph"/>
              <w:spacing w:line="235" w:lineRule="auto" w:before="90"/>
              <w:ind w:left="-1" w:right="121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Providing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vaccination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at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no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cost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is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strategy </w:t>
            </w:r>
            <w:r>
              <w:rPr>
                <w:i/>
                <w:color w:val="231F20"/>
                <w:sz w:val="20"/>
              </w:rPr>
              <w:t>that</w:t>
            </w:r>
            <w:r>
              <w:rPr>
                <w:i/>
                <w:color w:val="231F20"/>
                <w:spacing w:val="-3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may</w:t>
            </w:r>
            <w:r>
              <w:rPr>
                <w:i/>
                <w:color w:val="231F20"/>
                <w:spacing w:val="-3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increase</w:t>
            </w:r>
            <w:r>
              <w:rPr>
                <w:i/>
                <w:color w:val="231F20"/>
                <w:spacing w:val="-3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use</w:t>
            </w:r>
            <w:r>
              <w:rPr>
                <w:i/>
                <w:color w:val="231F20"/>
                <w:spacing w:val="-3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3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this</w:t>
            </w:r>
            <w:r>
              <w:rPr>
                <w:i/>
                <w:color w:val="231F20"/>
                <w:spacing w:val="-3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preventive</w:t>
            </w:r>
            <w:r>
              <w:rPr>
                <w:i/>
                <w:color w:val="231F20"/>
                <w:spacing w:val="-3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service.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30" w:val="left" w:leader="none"/>
              </w:tabs>
              <w:spacing w:line="240" w:lineRule="auto" w:before="57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60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G. </w:t>
            </w:r>
            <w:r>
              <w:rPr>
                <w:color w:val="231F20"/>
                <w:sz w:val="20"/>
              </w:rPr>
              <w:t>All DHCP receive baseline tuberculosis </w:t>
            </w:r>
            <w:r>
              <w:rPr>
                <w:color w:val="231F20"/>
                <w:w w:val="90"/>
                <w:sz w:val="20"/>
              </w:rPr>
              <w:t>(TB) screening upon hire regardless of the risk </w:t>
            </w:r>
            <w:r>
              <w:rPr>
                <w:color w:val="231F20"/>
                <w:sz w:val="20"/>
              </w:rPr>
              <w:t>classification of the setting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30" w:val="left" w:leader="none"/>
              </w:tabs>
              <w:spacing w:line="240" w:lineRule="auto" w:before="57" w:after="0"/>
              <w:ind w:left="42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41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H.</w:t>
            </w:r>
            <w:r>
              <w:rPr>
                <w:b/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log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needlesticks,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sharps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injuries,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other </w:t>
            </w:r>
            <w:r>
              <w:rPr>
                <w:color w:val="231F20"/>
                <w:w w:val="90"/>
                <w:sz w:val="20"/>
              </w:rPr>
              <w:t>employee exposure events is maintained </w:t>
            </w:r>
            <w:r>
              <w:rPr>
                <w:color w:val="231F20"/>
                <w:spacing w:val="-3"/>
                <w:w w:val="90"/>
                <w:sz w:val="20"/>
              </w:rPr>
              <w:t>according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federal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requirements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29" w:val="left" w:leader="none"/>
              </w:tabs>
              <w:spacing w:line="240" w:lineRule="auto" w:before="57" w:after="0"/>
              <w:ind w:left="42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8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6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I. </w:t>
            </w:r>
            <w:r>
              <w:rPr>
                <w:color w:val="231F20"/>
                <w:sz w:val="20"/>
              </w:rPr>
              <w:t>Referral arrangements are in place to qualified </w:t>
            </w:r>
            <w:r>
              <w:rPr>
                <w:color w:val="231F20"/>
                <w:w w:val="95"/>
                <w:sz w:val="20"/>
              </w:rPr>
              <w:t>health care professionals (e.g., occupational health </w:t>
            </w:r>
            <w:r>
              <w:rPr>
                <w:color w:val="231F20"/>
                <w:w w:val="90"/>
                <w:sz w:val="20"/>
              </w:rPr>
              <w:t>program of a hospital, educational institutions, health </w:t>
            </w:r>
            <w:r>
              <w:rPr>
                <w:color w:val="231F20"/>
                <w:w w:val="95"/>
                <w:sz w:val="20"/>
              </w:rPr>
              <w:t>care facilities that offer personnel health services)</w:t>
            </w:r>
          </w:p>
          <w:p>
            <w:pPr>
              <w:pStyle w:val="TableParagraph"/>
              <w:spacing w:line="235" w:lineRule="auto" w:before="3"/>
              <w:ind w:left="-1" w:right="20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to ensure prompt and appropriate provision of </w:t>
            </w:r>
            <w:r>
              <w:rPr>
                <w:color w:val="231F20"/>
                <w:w w:val="90"/>
                <w:sz w:val="20"/>
              </w:rPr>
              <w:t>preventive services, occupationally-related medical </w:t>
            </w:r>
            <w:r>
              <w:rPr>
                <w:color w:val="231F20"/>
                <w:w w:val="95"/>
                <w:sz w:val="20"/>
              </w:rPr>
              <w:t>services, and postexposure management with </w:t>
            </w:r>
            <w:r>
              <w:rPr>
                <w:color w:val="231F20"/>
                <w:sz w:val="20"/>
              </w:rPr>
              <w:t>medical follow-up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9" w:val="left" w:leader="none"/>
              </w:tabs>
              <w:spacing w:line="240" w:lineRule="auto" w:before="57" w:after="0"/>
              <w:ind w:left="428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2" w:right="14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J. </w:t>
            </w:r>
            <w:r>
              <w:rPr>
                <w:color w:val="231F20"/>
                <w:sz w:val="20"/>
              </w:rPr>
              <w:t>Following an occupational exposure event, </w:t>
            </w:r>
            <w:r>
              <w:rPr>
                <w:color w:val="231F20"/>
                <w:w w:val="95"/>
                <w:sz w:val="20"/>
              </w:rPr>
              <w:t>postexposure evaluation and follow-up, including </w:t>
            </w:r>
            <w:r>
              <w:rPr>
                <w:color w:val="231F20"/>
                <w:w w:val="90"/>
                <w:sz w:val="20"/>
              </w:rPr>
              <w:t>prophylaxis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appropriate,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available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no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cost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 </w:t>
            </w:r>
            <w:r>
              <w:rPr>
                <w:color w:val="231F20"/>
                <w:w w:val="95"/>
                <w:sz w:val="20"/>
              </w:rPr>
              <w:t>employee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supervised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qualified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health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professional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9" w:val="left" w:leader="none"/>
              </w:tabs>
              <w:spacing w:line="240" w:lineRule="auto" w:before="57" w:after="0"/>
              <w:ind w:left="428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3" w:hRule="atLeast"/>
        </w:trPr>
        <w:tc>
          <w:tcPr>
            <w:tcW w:w="3977" w:type="dxa"/>
            <w:tcBorders>
              <w:top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2" w:right="19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K. </w:t>
            </w:r>
            <w:r>
              <w:rPr>
                <w:color w:val="231F20"/>
                <w:sz w:val="20"/>
              </w:rPr>
              <w:t>Facility has well-defined policies concerning </w:t>
            </w:r>
            <w:r>
              <w:rPr>
                <w:color w:val="231F20"/>
                <w:w w:val="90"/>
                <w:sz w:val="20"/>
              </w:rPr>
              <w:t>contact of personnel with patients when personnel </w:t>
            </w:r>
            <w:r>
              <w:rPr>
                <w:color w:val="231F20"/>
                <w:w w:val="95"/>
                <w:sz w:val="20"/>
              </w:rPr>
              <w:t>have potentially transmissible conditions. These </w:t>
            </w:r>
            <w:r>
              <w:rPr>
                <w:color w:val="231F20"/>
                <w:sz w:val="20"/>
              </w:rPr>
              <w:t>policies include—</w:t>
            </w:r>
          </w:p>
        </w:tc>
        <w:tc>
          <w:tcPr>
            <w:tcW w:w="158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tcBorders>
              <w:top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3977" w:type="dxa"/>
          </w:tcPr>
          <w:p>
            <w:pPr>
              <w:pStyle w:val="TableParagraph"/>
              <w:spacing w:line="235" w:lineRule="auto" w:before="45"/>
              <w:ind w:left="180" w:right="12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work-exclusion policies that encourage </w:t>
            </w:r>
            <w:r>
              <w:rPr>
                <w:color w:val="231F20"/>
                <w:w w:val="90"/>
                <w:sz w:val="20"/>
              </w:rPr>
              <w:t>reporting of illnesses and do not penalize staff </w:t>
            </w:r>
            <w:r>
              <w:rPr>
                <w:color w:val="231F20"/>
                <w:sz w:val="20"/>
              </w:rPr>
              <w:t>with loss of wages, benefits, or job status</w:t>
            </w:r>
          </w:p>
        </w:tc>
        <w:tc>
          <w:tcPr>
            <w:tcW w:w="158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30" w:val="left" w:leader="none"/>
              </w:tabs>
              <w:spacing w:line="370" w:lineRule="exact" w:before="0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3977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60"/>
              <w:ind w:left="180" w:right="310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b.</w:t>
            </w:r>
            <w:r>
              <w:rPr>
                <w:b/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education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personnel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importance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of </w:t>
            </w:r>
            <w:r>
              <w:rPr>
                <w:color w:val="231F20"/>
                <w:sz w:val="20"/>
              </w:rPr>
              <w:t>prompt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reporting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z w:val="20"/>
              </w:rPr>
              <w:t>illness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z w:val="20"/>
              </w:rPr>
              <w:t>supervisor</w:t>
            </w:r>
          </w:p>
        </w:tc>
        <w:tc>
          <w:tcPr>
            <w:tcW w:w="1586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30" w:val="left" w:leader="none"/>
              </w:tabs>
              <w:spacing w:line="355" w:lineRule="exact" w:before="0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584" w:top="13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5"/>
        <w:gridCol w:w="1798"/>
        <w:gridCol w:w="3798"/>
      </w:tblGrid>
      <w:tr>
        <w:trPr>
          <w:trHeight w:val="483" w:hRule="atLeast"/>
        </w:trPr>
        <w:tc>
          <w:tcPr>
            <w:tcW w:w="3765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I.4 Program Evaluation</w:t>
            </w:r>
          </w:p>
        </w:tc>
        <w:tc>
          <w:tcPr>
            <w:tcW w:w="1798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3765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798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278" w:right="3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985" w:hRule="atLeast"/>
        </w:trPr>
        <w:tc>
          <w:tcPr>
            <w:tcW w:w="3765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369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Written policies and procedures for routine </w:t>
            </w:r>
            <w:r>
              <w:rPr>
                <w:color w:val="231F20"/>
                <w:w w:val="95"/>
                <w:sz w:val="20"/>
              </w:rPr>
              <w:t>monitoring and evaluation of the infection </w:t>
            </w:r>
            <w:r>
              <w:rPr>
                <w:color w:val="231F20"/>
                <w:w w:val="90"/>
                <w:sz w:val="20"/>
              </w:rPr>
              <w:t>prevention and control program are available</w:t>
            </w:r>
          </w:p>
        </w:tc>
        <w:tc>
          <w:tcPr>
            <w:tcW w:w="1798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602" w:val="left" w:leader="none"/>
              </w:tabs>
              <w:spacing w:line="240" w:lineRule="auto" w:before="62" w:after="0"/>
              <w:ind w:left="60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76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31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</w:t>
            </w:r>
            <w:r>
              <w:rPr>
                <w:b/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Adherence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certain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practices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such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as </w:t>
            </w:r>
            <w:r>
              <w:rPr>
                <w:color w:val="231F20"/>
                <w:w w:val="95"/>
                <w:sz w:val="20"/>
              </w:rPr>
              <w:t>immunizations, hand hygiene, sterilization </w:t>
            </w:r>
            <w:r>
              <w:rPr>
                <w:color w:val="231F20"/>
                <w:w w:val="90"/>
                <w:sz w:val="20"/>
              </w:rPr>
              <w:t>monitoring,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proper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PPE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monitored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feedback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DHCP</w:t>
            </w:r>
          </w:p>
        </w:tc>
        <w:tc>
          <w:tcPr>
            <w:tcW w:w="179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642" w:val="left" w:leader="none"/>
              </w:tabs>
              <w:spacing w:line="240" w:lineRule="auto" w:before="57" w:after="0"/>
              <w:ind w:left="64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i/>
          <w:sz w:val="28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1585"/>
        <w:gridCol w:w="3797"/>
      </w:tblGrid>
      <w:tr>
        <w:trPr>
          <w:trHeight w:val="483" w:hRule="atLeast"/>
        </w:trPr>
        <w:tc>
          <w:tcPr>
            <w:tcW w:w="3977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I.5 Hand Hygiene</w:t>
            </w:r>
          </w:p>
        </w:tc>
        <w:tc>
          <w:tcPr>
            <w:tcW w:w="1585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397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85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133" w:hRule="atLeast"/>
        </w:trPr>
        <w:tc>
          <w:tcPr>
            <w:tcW w:w="3977" w:type="dxa"/>
          </w:tcPr>
          <w:p>
            <w:pPr>
              <w:pStyle w:val="TableParagraph"/>
              <w:spacing w:line="235" w:lineRule="auto" w:before="143"/>
              <w:ind w:right="46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Supplies necessary for adherence to hand hygiene </w:t>
            </w:r>
            <w:r>
              <w:rPr>
                <w:color w:val="231F20"/>
                <w:sz w:val="20"/>
              </w:rPr>
              <w:t>for routine dental procedures (e.g., soap, water,</w:t>
            </w:r>
          </w:p>
          <w:p>
            <w:pPr>
              <w:pStyle w:val="TableParagraph"/>
              <w:spacing w:line="235" w:lineRule="auto" w:before="2"/>
              <w:ind w:right="32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paper towels, alcohol-based hand rub) are readily </w:t>
            </w:r>
            <w:r>
              <w:rPr>
                <w:color w:val="231F20"/>
                <w:sz w:val="20"/>
              </w:rPr>
              <w:t>accessible to DHCP</w:t>
            </w:r>
          </w:p>
        </w:tc>
        <w:tc>
          <w:tcPr>
            <w:tcW w:w="158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30" w:val="left" w:leader="none"/>
              </w:tabs>
              <w:spacing w:line="240" w:lineRule="auto" w:before="62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7" w:hRule="atLeast"/>
        </w:trPr>
        <w:tc>
          <w:tcPr>
            <w:tcW w:w="3977" w:type="dxa"/>
          </w:tcPr>
          <w:p>
            <w:pPr>
              <w:pStyle w:val="TableParagraph"/>
              <w:spacing w:line="235" w:lineRule="auto" w:before="60"/>
              <w:ind w:left="180" w:right="4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if surgical procedures are performed, </w:t>
            </w:r>
            <w:r>
              <w:rPr>
                <w:color w:val="231F20"/>
                <w:w w:val="90"/>
                <w:sz w:val="20"/>
              </w:rPr>
              <w:t>appropriate supplies are available for surgical hand scrub technique (e.g., antimicrobial soap, alcohol- </w:t>
            </w:r>
            <w:r>
              <w:rPr>
                <w:color w:val="231F20"/>
                <w:sz w:val="20"/>
              </w:rPr>
              <w:t>based hand scrub with persistent activity)</w:t>
            </w:r>
          </w:p>
        </w:tc>
        <w:tc>
          <w:tcPr>
            <w:tcW w:w="158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30" w:val="left" w:leader="none"/>
              </w:tabs>
              <w:spacing w:line="355" w:lineRule="exact" w:before="0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4" w:hRule="atLeast"/>
        </w:trPr>
        <w:tc>
          <w:tcPr>
            <w:tcW w:w="3977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43"/>
              <w:ind w:right="191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Examples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of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surgical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procedures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include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biopsy, </w:t>
            </w:r>
            <w:r>
              <w:rPr>
                <w:i/>
                <w:color w:val="231F20"/>
                <w:w w:val="90"/>
                <w:sz w:val="20"/>
              </w:rPr>
              <w:t>periodontal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apical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implant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surgical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extractions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teeth.</w:t>
            </w:r>
          </w:p>
        </w:tc>
        <w:tc>
          <w:tcPr>
            <w:tcW w:w="1585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 </w:t>
            </w:r>
            <w:r>
              <w:rPr>
                <w:color w:val="231F20"/>
                <w:sz w:val="20"/>
              </w:rPr>
              <w:t>DHCP are trained regarding appropriate </w:t>
            </w:r>
            <w:r>
              <w:rPr>
                <w:color w:val="231F20"/>
                <w:w w:val="90"/>
                <w:sz w:val="20"/>
              </w:rPr>
              <w:t>indications for hand hygiene including handwashing, </w:t>
            </w:r>
            <w:r>
              <w:rPr>
                <w:color w:val="231F20"/>
                <w:sz w:val="20"/>
              </w:rPr>
              <w:t>hand antisepsis, and surgical hand antisepsis</w:t>
            </w:r>
          </w:p>
          <w:p>
            <w:pPr>
              <w:pStyle w:val="TableParagraph"/>
              <w:spacing w:line="235" w:lineRule="auto" w:before="92"/>
              <w:ind w:left="-1" w:right="153"/>
              <w:rPr>
                <w:i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Note: </w:t>
            </w:r>
            <w:r>
              <w:rPr>
                <w:i/>
                <w:color w:val="231F20"/>
                <w:w w:val="95"/>
                <w:sz w:val="20"/>
              </w:rPr>
              <w:t>Use soap and water when hands are visibly </w:t>
            </w:r>
            <w:r>
              <w:rPr>
                <w:i/>
                <w:color w:val="231F20"/>
                <w:w w:val="85"/>
                <w:sz w:val="20"/>
              </w:rPr>
              <w:t>soiled (e.g., blood, body fluids). Alcohol-based hand rub </w:t>
            </w:r>
            <w:r>
              <w:rPr>
                <w:i/>
                <w:color w:val="231F20"/>
                <w:sz w:val="20"/>
              </w:rPr>
              <w:t>may be used in all other situations.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30" w:val="left" w:leader="none"/>
              </w:tabs>
              <w:spacing w:line="240" w:lineRule="auto" w:before="57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2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2"/>
        <w:gridCol w:w="1591"/>
        <w:gridCol w:w="3798"/>
      </w:tblGrid>
      <w:tr>
        <w:trPr>
          <w:trHeight w:val="483" w:hRule="atLeast"/>
        </w:trPr>
        <w:tc>
          <w:tcPr>
            <w:tcW w:w="9361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I.6 </w:t>
            </w:r>
            <w:r>
              <w:rPr>
                <w:b/>
                <w:color w:val="00B5AD"/>
                <w:spacing w:val="-3"/>
                <w:sz w:val="36"/>
              </w:rPr>
              <w:t>Personal Protective Equipment</w:t>
            </w:r>
            <w:r>
              <w:rPr>
                <w:b/>
                <w:color w:val="00B5AD"/>
                <w:spacing w:val="-59"/>
                <w:sz w:val="36"/>
              </w:rPr>
              <w:t> </w:t>
            </w:r>
            <w:r>
              <w:rPr>
                <w:b/>
                <w:color w:val="00B5AD"/>
                <w:spacing w:val="-6"/>
                <w:sz w:val="36"/>
              </w:rPr>
              <w:t>(PPE)</w:t>
            </w:r>
          </w:p>
        </w:tc>
      </w:tr>
      <w:tr>
        <w:trPr>
          <w:trHeight w:val="435" w:hRule="atLeast"/>
        </w:trPr>
        <w:tc>
          <w:tcPr>
            <w:tcW w:w="3972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91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465" w:hRule="atLeast"/>
        </w:trPr>
        <w:tc>
          <w:tcPr>
            <w:tcW w:w="3972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604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Sufficient and appropriate PPE is available (e.g., examination gloves, surgical face masks,</w:t>
            </w:r>
          </w:p>
          <w:p>
            <w:pPr>
              <w:pStyle w:val="TableParagraph"/>
              <w:spacing w:line="235" w:lineRule="auto" w:before="2"/>
              <w:ind w:right="10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protective clothing, protective eyewear/face shields, </w:t>
            </w:r>
            <w:r>
              <w:rPr>
                <w:color w:val="231F20"/>
                <w:w w:val="95"/>
                <w:sz w:val="20"/>
              </w:rPr>
              <w:t>utility gloves, sterile surgeon’s gloves for surgical </w:t>
            </w:r>
            <w:r>
              <w:rPr>
                <w:color w:val="231F20"/>
                <w:sz w:val="20"/>
              </w:rPr>
              <w:t>procedures) and readily accessible to DHCP</w:t>
            </w:r>
          </w:p>
        </w:tc>
        <w:tc>
          <w:tcPr>
            <w:tcW w:w="1591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95" w:val="left" w:leader="none"/>
              </w:tabs>
              <w:spacing w:line="240" w:lineRule="auto" w:before="62" w:after="0"/>
              <w:ind w:left="394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72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98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B.</w:t>
            </w:r>
            <w:r>
              <w:rPr>
                <w:b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DHCP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receive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training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proper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selection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PPE</w:t>
            </w:r>
          </w:p>
        </w:tc>
        <w:tc>
          <w:tcPr>
            <w:tcW w:w="159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35" w:val="left" w:leader="none"/>
              </w:tabs>
              <w:spacing w:line="240" w:lineRule="auto" w:before="57" w:after="0"/>
              <w:ind w:left="434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584" w:top="13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1595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I.7 Respiratory Hygiene/Cough Etiquette</w:t>
            </w:r>
          </w:p>
        </w:tc>
      </w:tr>
      <w:tr>
        <w:trPr>
          <w:trHeight w:val="435" w:hRule="atLeast"/>
        </w:trPr>
        <w:tc>
          <w:tcPr>
            <w:tcW w:w="396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95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2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358" w:hRule="atLeast"/>
        </w:trPr>
        <w:tc>
          <w:tcPr>
            <w:tcW w:w="3967" w:type="dxa"/>
          </w:tcPr>
          <w:p>
            <w:pPr>
              <w:pStyle w:val="TableParagraph"/>
              <w:spacing w:line="240" w:lineRule="exact" w:before="138"/>
              <w:ind w:right="19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A.</w:t>
            </w:r>
            <w:r>
              <w:rPr>
                <w:b/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Policies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procedures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contain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respiratory secretions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people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who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have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signs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symptoms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respiratory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infection,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beginning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point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of </w:t>
            </w:r>
            <w:r>
              <w:rPr>
                <w:color w:val="231F20"/>
                <w:w w:val="90"/>
                <w:sz w:val="20"/>
              </w:rPr>
              <w:t>entry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dental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setting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have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been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implemented. </w:t>
            </w:r>
            <w:r>
              <w:rPr>
                <w:color w:val="231F20"/>
                <w:sz w:val="20"/>
              </w:rPr>
              <w:t>Measures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include—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3967" w:type="dxa"/>
          </w:tcPr>
          <w:p>
            <w:pPr>
              <w:pStyle w:val="TableParagraph"/>
              <w:spacing w:line="235" w:lineRule="auto" w:before="75"/>
              <w:ind w:left="180" w:right="179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a.</w:t>
            </w:r>
            <w:r>
              <w:rPr>
                <w:b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posting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signs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entrances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(with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instructions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 patients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symptoms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respiratory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infection to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cover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their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mouths/noses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coughing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 </w:t>
            </w:r>
            <w:r>
              <w:rPr>
                <w:color w:val="231F20"/>
                <w:w w:val="90"/>
                <w:sz w:val="20"/>
              </w:rPr>
              <w:t>sneezing,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dispose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tissues,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perform </w:t>
            </w:r>
            <w:r>
              <w:rPr>
                <w:color w:val="231F20"/>
                <w:w w:val="95"/>
                <w:sz w:val="20"/>
              </w:rPr>
              <w:t>hand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hygiene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hands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have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been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contact </w:t>
            </w:r>
            <w:r>
              <w:rPr>
                <w:color w:val="231F20"/>
                <w:sz w:val="20"/>
              </w:rPr>
              <w:t>with respiratory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secretions)</w:t>
            </w:r>
          </w:p>
        </w:tc>
        <w:tc>
          <w:tcPr>
            <w:tcW w:w="159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00" w:val="left" w:leader="none"/>
              </w:tabs>
              <w:spacing w:line="340" w:lineRule="exact" w:before="0" w:after="0"/>
              <w:ind w:left="39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967" w:type="dxa"/>
          </w:tcPr>
          <w:p>
            <w:pPr>
              <w:pStyle w:val="TableParagraph"/>
              <w:spacing w:line="235" w:lineRule="auto" w:before="45"/>
              <w:ind w:left="180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 </w:t>
            </w:r>
            <w:r>
              <w:rPr>
                <w:color w:val="231F20"/>
                <w:w w:val="90"/>
                <w:sz w:val="20"/>
              </w:rPr>
              <w:t>providing tissues and no-touch receptacles for </w:t>
            </w:r>
            <w:r>
              <w:rPr>
                <w:color w:val="231F20"/>
                <w:sz w:val="20"/>
              </w:rPr>
              <w:t>disposal of tissues</w:t>
            </w:r>
          </w:p>
        </w:tc>
        <w:tc>
          <w:tcPr>
            <w:tcW w:w="159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00" w:val="left" w:leader="none"/>
              </w:tabs>
              <w:spacing w:line="370" w:lineRule="exact" w:before="0" w:after="0"/>
              <w:ind w:left="39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967" w:type="dxa"/>
          </w:tcPr>
          <w:p>
            <w:pPr>
              <w:pStyle w:val="TableParagraph"/>
              <w:spacing w:line="235" w:lineRule="auto" w:before="43"/>
              <w:ind w:left="180" w:right="430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c. </w:t>
            </w:r>
            <w:r>
              <w:rPr>
                <w:color w:val="231F20"/>
                <w:w w:val="90"/>
                <w:sz w:val="20"/>
              </w:rPr>
              <w:t>providing resources for patients to perform </w:t>
            </w:r>
            <w:r>
              <w:rPr>
                <w:color w:val="231F20"/>
                <w:sz w:val="20"/>
              </w:rPr>
              <w:t>hand hygiene in or near waiting areas</w:t>
            </w:r>
          </w:p>
        </w:tc>
        <w:tc>
          <w:tcPr>
            <w:tcW w:w="1595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0" w:val="left" w:leader="none"/>
              </w:tabs>
              <w:spacing w:line="240" w:lineRule="auto" w:before="21" w:after="0"/>
              <w:ind w:left="39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3967" w:type="dxa"/>
          </w:tcPr>
          <w:p>
            <w:pPr>
              <w:pStyle w:val="TableParagraph"/>
              <w:spacing w:line="240" w:lineRule="exact" w:before="55"/>
              <w:ind w:left="180" w:right="266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d.</w:t>
            </w:r>
            <w:r>
              <w:rPr>
                <w:b/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offering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face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masks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coughing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patients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symptomatic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persons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they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enter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the </w:t>
            </w:r>
            <w:r>
              <w:rPr>
                <w:color w:val="231F20"/>
                <w:sz w:val="20"/>
              </w:rPr>
              <w:t>setting</w:t>
            </w:r>
          </w:p>
        </w:tc>
        <w:tc>
          <w:tcPr>
            <w:tcW w:w="159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0" w:val="left" w:leader="none"/>
              </w:tabs>
              <w:spacing w:line="355" w:lineRule="exact" w:before="0" w:after="0"/>
              <w:ind w:left="39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6" w:hRule="atLeast"/>
        </w:trPr>
        <w:tc>
          <w:tcPr>
            <w:tcW w:w="3967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75"/>
              <w:ind w:left="180" w:right="216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e.</w:t>
            </w:r>
            <w:r>
              <w:rPr>
                <w:b/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providing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space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encouraging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persons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respiratory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symptoms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sit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far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away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from</w:t>
            </w:r>
          </w:p>
          <w:p>
            <w:pPr>
              <w:pStyle w:val="TableParagraph"/>
              <w:spacing w:line="235" w:lineRule="auto" w:before="1"/>
              <w:ind w:left="1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others as possible—if possible, a separate waiting </w:t>
            </w:r>
            <w:r>
              <w:rPr>
                <w:color w:val="231F20"/>
                <w:sz w:val="20"/>
              </w:rPr>
              <w:t>area is ideal</w:t>
            </w:r>
          </w:p>
        </w:tc>
        <w:tc>
          <w:tcPr>
            <w:tcW w:w="1595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0" w:val="left" w:leader="none"/>
              </w:tabs>
              <w:spacing w:line="340" w:lineRule="exact" w:before="0" w:after="0"/>
              <w:ind w:left="39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6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 </w:t>
            </w:r>
            <w:r>
              <w:rPr>
                <w:color w:val="231F20"/>
                <w:sz w:val="20"/>
              </w:rPr>
              <w:t>DHCP receive training on the importance of </w:t>
            </w:r>
            <w:r>
              <w:rPr>
                <w:color w:val="231F20"/>
                <w:w w:val="90"/>
                <w:sz w:val="20"/>
              </w:rPr>
              <w:t>containing respiratory secretions in people who have </w:t>
            </w:r>
            <w:r>
              <w:rPr>
                <w:color w:val="231F20"/>
                <w:sz w:val="20"/>
              </w:rPr>
              <w:t>signs and symptoms of a respiratory infection</w:t>
            </w:r>
          </w:p>
        </w:tc>
        <w:tc>
          <w:tcPr>
            <w:tcW w:w="159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40" w:val="left" w:leader="none"/>
              </w:tabs>
              <w:spacing w:line="240" w:lineRule="auto" w:before="57" w:after="0"/>
              <w:ind w:left="43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1"/>
        <w:gridCol w:w="1831"/>
        <w:gridCol w:w="3797"/>
      </w:tblGrid>
      <w:tr>
        <w:trPr>
          <w:trHeight w:val="483" w:hRule="atLeast"/>
        </w:trPr>
        <w:tc>
          <w:tcPr>
            <w:tcW w:w="3731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I.8 Sharps Safety</w:t>
            </w:r>
          </w:p>
        </w:tc>
        <w:tc>
          <w:tcPr>
            <w:tcW w:w="1831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3731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831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11" w:right="30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985" w:hRule="atLeast"/>
        </w:trPr>
        <w:tc>
          <w:tcPr>
            <w:tcW w:w="3731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110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Written policies, procedures, and guidelines </w:t>
            </w:r>
            <w:r>
              <w:rPr>
                <w:color w:val="231F20"/>
                <w:w w:val="95"/>
                <w:sz w:val="20"/>
              </w:rPr>
              <w:t>for exposure prevention and postexposure </w:t>
            </w:r>
            <w:r>
              <w:rPr>
                <w:color w:val="231F20"/>
                <w:sz w:val="20"/>
              </w:rPr>
              <w:t>management are available</w:t>
            </w:r>
          </w:p>
        </w:tc>
        <w:tc>
          <w:tcPr>
            <w:tcW w:w="1831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636" w:val="left" w:leader="none"/>
              </w:tabs>
              <w:spacing w:line="240" w:lineRule="auto" w:before="62" w:after="0"/>
              <w:ind w:left="63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5" w:hRule="atLeast"/>
        </w:trPr>
        <w:tc>
          <w:tcPr>
            <w:tcW w:w="3731" w:type="dxa"/>
            <w:tcBorders>
              <w:top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6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 </w:t>
            </w:r>
            <w:r>
              <w:rPr>
                <w:color w:val="231F20"/>
                <w:w w:val="90"/>
                <w:sz w:val="20"/>
              </w:rPr>
              <w:t>DHCP identify, evaluate, and select devices with engineered safety features (e.g., safer anesthetic </w:t>
            </w:r>
            <w:r>
              <w:rPr>
                <w:color w:val="231F20"/>
                <w:w w:val="95"/>
                <w:sz w:val="20"/>
              </w:rPr>
              <w:t>syringes, blunt suture needle, safety scalpels, or </w:t>
            </w:r>
            <w:r>
              <w:rPr>
                <w:color w:val="231F20"/>
                <w:sz w:val="20"/>
              </w:rPr>
              <w:t>needleless IV systems)—</w:t>
            </w:r>
          </w:p>
        </w:tc>
        <w:tc>
          <w:tcPr>
            <w:tcW w:w="183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top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731" w:type="dxa"/>
          </w:tcPr>
          <w:p>
            <w:pPr>
              <w:pStyle w:val="TableParagraph"/>
              <w:spacing w:before="59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at least annually</w:t>
            </w:r>
          </w:p>
        </w:tc>
        <w:tc>
          <w:tcPr>
            <w:tcW w:w="1831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676" w:val="left" w:leader="none"/>
              </w:tabs>
              <w:spacing w:line="310" w:lineRule="exact" w:before="0" w:after="0"/>
              <w:ind w:left="67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731" w:type="dxa"/>
          </w:tcPr>
          <w:p>
            <w:pPr>
              <w:pStyle w:val="TableParagraph"/>
              <w:spacing w:before="59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 </w:t>
            </w:r>
            <w:r>
              <w:rPr>
                <w:color w:val="231F20"/>
                <w:sz w:val="20"/>
              </w:rPr>
              <w:t>as they become available in the market</w:t>
            </w:r>
          </w:p>
        </w:tc>
        <w:tc>
          <w:tcPr>
            <w:tcW w:w="183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676" w:val="left" w:leader="none"/>
              </w:tabs>
              <w:spacing w:line="330" w:lineRule="exact" w:before="0" w:after="0"/>
              <w:ind w:left="67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4" w:hRule="atLeast"/>
        </w:trPr>
        <w:tc>
          <w:tcPr>
            <w:tcW w:w="3731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43"/>
              <w:ind w:right="51"/>
              <w:rPr>
                <w:i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Note:</w:t>
            </w:r>
            <w:r>
              <w:rPr>
                <w:b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If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staff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inquire</w:t>
            </w:r>
            <w:r>
              <w:rPr>
                <w:i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about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the</w:t>
            </w:r>
            <w:r>
              <w:rPr>
                <w:i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availability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new </w:t>
            </w:r>
            <w:r>
              <w:rPr>
                <w:i/>
                <w:color w:val="231F20"/>
                <w:w w:val="95"/>
                <w:sz w:val="20"/>
              </w:rPr>
              <w:t>safety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devices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or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safer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options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find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none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are </w:t>
            </w:r>
            <w:r>
              <w:rPr>
                <w:i/>
                <w:color w:val="231F20"/>
                <w:w w:val="90"/>
                <w:sz w:val="20"/>
              </w:rPr>
              <w:t>available,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DHCP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can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document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these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findings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their </w:t>
            </w:r>
            <w:r>
              <w:rPr>
                <w:i/>
                <w:color w:val="231F20"/>
                <w:w w:val="95"/>
                <w:sz w:val="20"/>
              </w:rPr>
              <w:t>office</w:t>
            </w:r>
            <w:r>
              <w:rPr>
                <w:i/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exposure</w:t>
            </w:r>
            <w:r>
              <w:rPr>
                <w:i/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control</w:t>
            </w:r>
            <w:r>
              <w:rPr>
                <w:i/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plan.</w:t>
            </w:r>
          </w:p>
        </w:tc>
        <w:tc>
          <w:tcPr>
            <w:tcW w:w="183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584" w:top="1360" w:bottom="800" w:left="1320" w:right="132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9"/>
        <w:gridCol w:w="1713"/>
        <w:gridCol w:w="3797"/>
      </w:tblGrid>
      <w:tr>
        <w:trPr>
          <w:trHeight w:val="483" w:hRule="atLeast"/>
        </w:trPr>
        <w:tc>
          <w:tcPr>
            <w:tcW w:w="3849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pacing w:val="-3"/>
                <w:sz w:val="36"/>
              </w:rPr>
              <w:t>I.9</w:t>
            </w:r>
            <w:r>
              <w:rPr>
                <w:b/>
                <w:color w:val="00B5AD"/>
                <w:spacing w:val="-41"/>
                <w:sz w:val="36"/>
              </w:rPr>
              <w:t> </w:t>
            </w:r>
            <w:r>
              <w:rPr>
                <w:b/>
                <w:color w:val="00B5AD"/>
                <w:sz w:val="36"/>
              </w:rPr>
              <w:t>Safe</w:t>
            </w:r>
            <w:r>
              <w:rPr>
                <w:b/>
                <w:color w:val="00B5AD"/>
                <w:spacing w:val="-41"/>
                <w:sz w:val="36"/>
              </w:rPr>
              <w:t> </w:t>
            </w:r>
            <w:r>
              <w:rPr>
                <w:b/>
                <w:color w:val="00B5AD"/>
                <w:sz w:val="36"/>
              </w:rPr>
              <w:t>Injection</w:t>
            </w:r>
            <w:r>
              <w:rPr>
                <w:b/>
                <w:color w:val="00B5AD"/>
                <w:spacing w:val="-40"/>
                <w:sz w:val="36"/>
              </w:rPr>
              <w:t> </w:t>
            </w:r>
            <w:r>
              <w:rPr>
                <w:b/>
                <w:color w:val="00B5AD"/>
                <w:spacing w:val="-3"/>
                <w:sz w:val="36"/>
              </w:rPr>
              <w:t>Practices</w:t>
            </w:r>
          </w:p>
        </w:tc>
        <w:tc>
          <w:tcPr>
            <w:tcW w:w="1713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3849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713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94" w:right="3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985" w:hRule="atLeast"/>
        </w:trPr>
        <w:tc>
          <w:tcPr>
            <w:tcW w:w="3849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237"/>
              <w:jc w:val="both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</w:t>
            </w:r>
            <w:r>
              <w:rPr>
                <w:b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Written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policies,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procedures,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guidelines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for safe</w:t>
            </w:r>
            <w:r>
              <w:rPr>
                <w:color w:val="231F20"/>
                <w:spacing w:val="-1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injection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practices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(e.g.,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aseptic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technique</w:t>
            </w:r>
            <w:r>
              <w:rPr>
                <w:color w:val="231F20"/>
                <w:spacing w:val="-1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for </w:t>
            </w:r>
            <w:r>
              <w:rPr>
                <w:color w:val="231F20"/>
                <w:sz w:val="20"/>
              </w:rPr>
              <w:t>parenteral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medications)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available</w:t>
            </w:r>
          </w:p>
        </w:tc>
        <w:tc>
          <w:tcPr>
            <w:tcW w:w="1713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558" w:val="left" w:leader="none"/>
              </w:tabs>
              <w:spacing w:line="240" w:lineRule="auto" w:before="62" w:after="0"/>
              <w:ind w:left="557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849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77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B. </w:t>
            </w:r>
            <w:r>
              <w:rPr>
                <w:color w:val="231F20"/>
                <w:w w:val="95"/>
                <w:sz w:val="20"/>
              </w:rPr>
              <w:t>Injections are required to be prepared using </w:t>
            </w:r>
            <w:r>
              <w:rPr>
                <w:color w:val="231F20"/>
                <w:sz w:val="20"/>
              </w:rPr>
              <w:t>aseptic technique in a clean area free from </w:t>
            </w:r>
            <w:r>
              <w:rPr>
                <w:color w:val="231F20"/>
                <w:w w:val="90"/>
                <w:sz w:val="20"/>
              </w:rPr>
              <w:t>contamination or contact with blood, body fluids, </w:t>
            </w:r>
            <w:r>
              <w:rPr>
                <w:color w:val="231F20"/>
                <w:sz w:val="20"/>
              </w:rPr>
              <w:t>or contaminated equipment</w:t>
            </w:r>
          </w:p>
        </w:tc>
        <w:tc>
          <w:tcPr>
            <w:tcW w:w="171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558" w:val="left" w:leader="none"/>
              </w:tabs>
              <w:spacing w:line="240" w:lineRule="auto" w:before="57" w:after="0"/>
              <w:ind w:left="557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4" w:after="1"/>
        <w:rPr>
          <w:i/>
          <w:sz w:val="19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5"/>
        <w:gridCol w:w="1586"/>
        <w:gridCol w:w="3797"/>
      </w:tblGrid>
      <w:tr>
        <w:trPr>
          <w:trHeight w:val="483" w:hRule="atLeast"/>
        </w:trPr>
        <w:tc>
          <w:tcPr>
            <w:tcW w:w="9358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pacing w:val="-12"/>
                <w:sz w:val="36"/>
              </w:rPr>
              <w:t>I.10</w:t>
            </w:r>
            <w:r>
              <w:rPr>
                <w:b/>
                <w:color w:val="00B5AD"/>
                <w:spacing w:val="-43"/>
                <w:sz w:val="36"/>
              </w:rPr>
              <w:t> </w:t>
            </w:r>
            <w:r>
              <w:rPr>
                <w:b/>
                <w:color w:val="00B5AD"/>
                <w:spacing w:val="-7"/>
                <w:sz w:val="36"/>
              </w:rPr>
              <w:t>Sterilization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5"/>
                <w:sz w:val="36"/>
              </w:rPr>
              <w:t>and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6"/>
                <w:sz w:val="36"/>
              </w:rPr>
              <w:t>Disinfection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4"/>
                <w:sz w:val="36"/>
              </w:rPr>
              <w:t>of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7"/>
                <w:sz w:val="36"/>
              </w:rPr>
              <w:t>Patient-Care</w:t>
            </w:r>
            <w:r>
              <w:rPr>
                <w:b/>
                <w:color w:val="00B5AD"/>
                <w:spacing w:val="-47"/>
                <w:sz w:val="36"/>
              </w:rPr>
              <w:t> </w:t>
            </w:r>
            <w:r>
              <w:rPr>
                <w:b/>
                <w:color w:val="00B5AD"/>
                <w:spacing w:val="-6"/>
                <w:sz w:val="36"/>
              </w:rPr>
              <w:t>Items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5"/>
                <w:sz w:val="36"/>
              </w:rPr>
              <w:t>and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6"/>
                <w:sz w:val="36"/>
              </w:rPr>
              <w:t>Devices</w:t>
            </w:r>
          </w:p>
        </w:tc>
      </w:tr>
      <w:tr>
        <w:trPr>
          <w:trHeight w:val="435" w:hRule="atLeast"/>
        </w:trPr>
        <w:tc>
          <w:tcPr>
            <w:tcW w:w="3975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86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225" w:hRule="atLeast"/>
        </w:trPr>
        <w:tc>
          <w:tcPr>
            <w:tcW w:w="3975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38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A. </w:t>
            </w:r>
            <w:r>
              <w:rPr>
                <w:color w:val="231F20"/>
                <w:w w:val="95"/>
                <w:sz w:val="20"/>
              </w:rPr>
              <w:t>Written policies and procedures are available to </w:t>
            </w:r>
            <w:r>
              <w:rPr>
                <w:color w:val="231F20"/>
                <w:w w:val="90"/>
                <w:sz w:val="20"/>
              </w:rPr>
              <w:t>ensure reusable patient care instruments and devices </w:t>
            </w:r>
            <w:r>
              <w:rPr>
                <w:color w:val="231F20"/>
                <w:w w:val="95"/>
                <w:sz w:val="20"/>
              </w:rPr>
              <w:t>are cleaned and reprocessed appropriately before </w:t>
            </w:r>
            <w:r>
              <w:rPr>
                <w:color w:val="231F20"/>
                <w:sz w:val="20"/>
              </w:rPr>
              <w:t>use on another patient</w:t>
            </w:r>
          </w:p>
        </w:tc>
        <w:tc>
          <w:tcPr>
            <w:tcW w:w="1586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92" w:val="left" w:leader="none"/>
              </w:tabs>
              <w:spacing w:line="240" w:lineRule="auto" w:before="62" w:after="0"/>
              <w:ind w:left="39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97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6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 </w:t>
            </w:r>
            <w:r>
              <w:rPr>
                <w:color w:val="231F20"/>
                <w:sz w:val="20"/>
              </w:rPr>
              <w:t>Policies, procedures, and manufacturer </w:t>
            </w:r>
            <w:r>
              <w:rPr>
                <w:color w:val="231F20"/>
                <w:w w:val="95"/>
                <w:sz w:val="20"/>
              </w:rPr>
              <w:t>reprocessing instructions for reusable instruments </w:t>
            </w:r>
            <w:r>
              <w:rPr>
                <w:color w:val="231F20"/>
                <w:w w:val="90"/>
                <w:sz w:val="20"/>
              </w:rPr>
              <w:t>and dental devices are available, ideally in or near the </w:t>
            </w:r>
            <w:r>
              <w:rPr>
                <w:color w:val="231F20"/>
                <w:sz w:val="20"/>
              </w:rPr>
              <w:t>reprocessing areas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92" w:val="left" w:leader="none"/>
              </w:tabs>
              <w:spacing w:line="240" w:lineRule="auto" w:before="57" w:after="0"/>
              <w:ind w:left="39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70" w:hRule="atLeast"/>
        </w:trPr>
        <w:tc>
          <w:tcPr>
            <w:tcW w:w="397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hanging="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C. </w:t>
            </w:r>
            <w:r>
              <w:rPr>
                <w:color w:val="231F20"/>
                <w:w w:val="90"/>
                <w:sz w:val="20"/>
              </w:rPr>
              <w:t>DHCP responsible for reprocessing reusable dental instruments and devices are appropriately trained—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98" w:val="left" w:leader="none"/>
              </w:tabs>
              <w:spacing w:line="240" w:lineRule="auto" w:before="88" w:after="0"/>
              <w:ind w:left="497" w:right="0" w:hanging="31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upon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hire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5" w:val="left" w:leader="none"/>
              </w:tabs>
              <w:spacing w:line="240" w:lineRule="auto" w:before="86" w:after="0"/>
              <w:ind w:left="464" w:right="0" w:hanging="284"/>
              <w:jc w:val="lef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at least</w:t>
            </w:r>
            <w:r>
              <w:rPr>
                <w:color w:val="231F20"/>
                <w:spacing w:val="-1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annually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01" w:val="left" w:leader="none"/>
              </w:tabs>
              <w:spacing w:line="235" w:lineRule="auto" w:before="89" w:after="0"/>
              <w:ind w:left="180" w:right="438" w:firstLine="0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whenever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processes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 </w:t>
            </w:r>
            <w:r>
              <w:rPr>
                <w:color w:val="231F20"/>
                <w:sz w:val="20"/>
              </w:rPr>
              <w:t>introduced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28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2" w:val="left" w:leader="none"/>
              </w:tabs>
              <w:spacing w:line="353" w:lineRule="exact" w:before="1" w:after="0"/>
              <w:ind w:left="39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4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2" w:val="left" w:leader="none"/>
              </w:tabs>
              <w:spacing w:line="330" w:lineRule="exact" w:before="0" w:after="0"/>
              <w:ind w:left="39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4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2" w:val="left" w:leader="none"/>
              </w:tabs>
              <w:spacing w:line="353" w:lineRule="exact" w:before="0" w:after="0"/>
              <w:ind w:left="39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4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30" w:hRule="atLeast"/>
        </w:trPr>
        <w:tc>
          <w:tcPr>
            <w:tcW w:w="397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6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D. </w:t>
            </w:r>
            <w:r>
              <w:rPr>
                <w:color w:val="231F20"/>
                <w:w w:val="95"/>
                <w:sz w:val="20"/>
              </w:rPr>
              <w:t>Training and equipment are available to ensure </w:t>
            </w:r>
            <w:r>
              <w:rPr>
                <w:color w:val="231F20"/>
                <w:w w:val="90"/>
                <w:sz w:val="20"/>
              </w:rPr>
              <w:t>that DHCP wear appropriate PPE (e.g., examination or heavy duty utility gloves, protective clothing, masks, </w:t>
            </w:r>
            <w:r>
              <w:rPr>
                <w:color w:val="231F20"/>
                <w:w w:val="95"/>
                <w:sz w:val="20"/>
              </w:rPr>
              <w:t>eye protection) to prevent exposure to infectious </w:t>
            </w:r>
            <w:r>
              <w:rPr>
                <w:color w:val="231F20"/>
                <w:sz w:val="20"/>
              </w:rPr>
              <w:t>agents or chemicals</w:t>
            </w:r>
          </w:p>
          <w:p>
            <w:pPr>
              <w:pStyle w:val="TableParagraph"/>
              <w:spacing w:line="235" w:lineRule="auto" w:before="94"/>
              <w:ind w:left="-1" w:right="267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exact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type</w:t>
            </w:r>
            <w:r>
              <w:rPr>
                <w:i/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of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PPE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depends</w:t>
            </w:r>
            <w:r>
              <w:rPr>
                <w:i/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on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infectious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or </w:t>
            </w:r>
            <w:r>
              <w:rPr>
                <w:i/>
                <w:color w:val="231F20"/>
                <w:w w:val="95"/>
                <w:sz w:val="20"/>
              </w:rPr>
              <w:t>chemical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agent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anticipated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type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exposure.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92" w:val="left" w:leader="none"/>
              </w:tabs>
              <w:spacing w:line="240" w:lineRule="auto" w:before="57" w:after="0"/>
              <w:ind w:left="39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40" w:hRule="atLeast"/>
        </w:trPr>
        <w:tc>
          <w:tcPr>
            <w:tcW w:w="397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267" w:hanging="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E. </w:t>
            </w:r>
            <w:r>
              <w:rPr>
                <w:color w:val="231F20"/>
                <w:w w:val="90"/>
                <w:sz w:val="20"/>
              </w:rPr>
              <w:t>Routine maintenance for sterilization </w:t>
            </w:r>
            <w:r>
              <w:rPr>
                <w:color w:val="231F20"/>
                <w:sz w:val="20"/>
              </w:rPr>
              <w:t>equipment is—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18" w:val="left" w:leader="none"/>
              </w:tabs>
              <w:spacing w:line="235" w:lineRule="auto" w:before="92" w:after="0"/>
              <w:ind w:left="180" w:right="797" w:firstLine="0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performed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manufacturer </w:t>
            </w:r>
            <w:r>
              <w:rPr>
                <w:color w:val="231F20"/>
                <w:sz w:val="20"/>
              </w:rPr>
              <w:t>instructions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25" w:val="left" w:leader="none"/>
              </w:tabs>
              <w:spacing w:line="240" w:lineRule="auto" w:before="87" w:after="0"/>
              <w:ind w:left="424" w:right="0" w:hanging="244"/>
              <w:jc w:val="lef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documented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written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maintenance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records</w:t>
            </w:r>
          </w:p>
        </w:tc>
        <w:tc>
          <w:tcPr>
            <w:tcW w:w="15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i/>
                <w:sz w:val="30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92" w:val="left" w:leader="none"/>
              </w:tabs>
              <w:spacing w:line="240" w:lineRule="auto" w:before="0" w:after="0"/>
              <w:ind w:left="39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4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92" w:val="left" w:leader="none"/>
              </w:tabs>
              <w:spacing w:line="240" w:lineRule="auto" w:before="134" w:after="0"/>
              <w:ind w:left="39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4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0" w:right="112" w:firstLine="0"/>
        <w:jc w:val="right"/>
        <w:rPr>
          <w:i/>
          <w:sz w:val="16"/>
        </w:rPr>
      </w:pPr>
      <w:r>
        <w:rPr>
          <w:i/>
          <w:color w:val="231F20"/>
          <w:w w:val="85"/>
          <w:sz w:val="16"/>
        </w:rPr>
        <w:t>CONTINUED</w:t>
      </w:r>
    </w:p>
    <w:p>
      <w:pPr>
        <w:spacing w:after="0"/>
        <w:jc w:val="right"/>
        <w:rPr>
          <w:sz w:val="16"/>
        </w:rPr>
        <w:sectPr>
          <w:pgSz w:w="12240" w:h="15840"/>
          <w:pgMar w:header="0" w:footer="584" w:top="13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2"/>
        <w:gridCol w:w="1790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pacing w:val="-12"/>
                <w:sz w:val="36"/>
              </w:rPr>
              <w:t>I.10</w:t>
            </w:r>
            <w:r>
              <w:rPr>
                <w:b/>
                <w:color w:val="00B5AD"/>
                <w:spacing w:val="-43"/>
                <w:sz w:val="36"/>
              </w:rPr>
              <w:t> </w:t>
            </w:r>
            <w:r>
              <w:rPr>
                <w:b/>
                <w:color w:val="00B5AD"/>
                <w:spacing w:val="-7"/>
                <w:sz w:val="36"/>
              </w:rPr>
              <w:t>Sterilization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5"/>
                <w:sz w:val="36"/>
              </w:rPr>
              <w:t>and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6"/>
                <w:sz w:val="36"/>
              </w:rPr>
              <w:t>Disinfection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4"/>
                <w:sz w:val="36"/>
              </w:rPr>
              <w:t>of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7"/>
                <w:sz w:val="36"/>
              </w:rPr>
              <w:t>Patient-Care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6"/>
                <w:sz w:val="36"/>
              </w:rPr>
              <w:t>Items</w:t>
            </w:r>
            <w:r>
              <w:rPr>
                <w:b/>
                <w:color w:val="00B5AD"/>
                <w:spacing w:val="-46"/>
                <w:sz w:val="36"/>
              </w:rPr>
              <w:t> </w:t>
            </w:r>
            <w:r>
              <w:rPr>
                <w:b/>
                <w:color w:val="00B5AD"/>
                <w:spacing w:val="-5"/>
                <w:sz w:val="36"/>
              </w:rPr>
              <w:t>and</w:t>
            </w:r>
            <w:r>
              <w:rPr>
                <w:b/>
                <w:color w:val="00B5AD"/>
                <w:spacing w:val="-47"/>
                <w:sz w:val="36"/>
              </w:rPr>
              <w:t> </w:t>
            </w:r>
            <w:r>
              <w:rPr>
                <w:b/>
                <w:color w:val="00B5AD"/>
                <w:spacing w:val="-6"/>
                <w:sz w:val="36"/>
              </w:rPr>
              <w:t>Devices</w:t>
            </w:r>
          </w:p>
        </w:tc>
      </w:tr>
      <w:tr>
        <w:trPr>
          <w:trHeight w:val="435" w:hRule="atLeast"/>
        </w:trPr>
        <w:tc>
          <w:tcPr>
            <w:tcW w:w="3772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790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271" w:right="3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220" w:hRule="atLeast"/>
        </w:trPr>
        <w:tc>
          <w:tcPr>
            <w:tcW w:w="3772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301"/>
              <w:rPr>
                <w:sz w:val="20"/>
              </w:rPr>
            </w:pPr>
            <w:r>
              <w:rPr>
                <w:b/>
                <w:color w:val="231F20"/>
                <w:spacing w:val="-9"/>
                <w:w w:val="95"/>
                <w:sz w:val="20"/>
              </w:rPr>
              <w:t>F.</w:t>
            </w:r>
            <w:r>
              <w:rPr>
                <w:b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Policies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procedures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place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outlining dental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setting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response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(e.g.,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recall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device, risk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assessment)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event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reprocessing </w:t>
            </w:r>
            <w:r>
              <w:rPr>
                <w:color w:val="231F20"/>
                <w:sz w:val="20"/>
              </w:rPr>
              <w:t>error/failure</w:t>
            </w:r>
          </w:p>
        </w:tc>
        <w:tc>
          <w:tcPr>
            <w:tcW w:w="1790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635" w:val="left" w:leader="none"/>
              </w:tabs>
              <w:spacing w:line="240" w:lineRule="auto" w:before="57" w:after="0"/>
              <w:ind w:left="634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4" w:after="1"/>
        <w:rPr>
          <w:i/>
          <w:sz w:val="1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4"/>
        <w:gridCol w:w="1588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I.11 Environmental Infection Prevention and Control</w:t>
            </w:r>
          </w:p>
        </w:tc>
      </w:tr>
      <w:tr>
        <w:trPr>
          <w:trHeight w:val="435" w:hRule="atLeast"/>
        </w:trPr>
        <w:tc>
          <w:tcPr>
            <w:tcW w:w="3974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88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985" w:hRule="atLeast"/>
        </w:trPr>
        <w:tc>
          <w:tcPr>
            <w:tcW w:w="3974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280"/>
              <w:jc w:val="both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</w:t>
            </w:r>
            <w:r>
              <w:rPr>
                <w:b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Written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policies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procedures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available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for routine cleaning and disinfection of</w:t>
            </w:r>
            <w:r>
              <w:rPr>
                <w:color w:val="231F20"/>
                <w:spacing w:val="-3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environmental </w:t>
            </w:r>
            <w:r>
              <w:rPr>
                <w:color w:val="231F20"/>
                <w:w w:val="95"/>
                <w:sz w:val="20"/>
              </w:rPr>
              <w:t>surfaces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(i.e.,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clinical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contact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housekeeping)</w:t>
            </w:r>
          </w:p>
        </w:tc>
        <w:tc>
          <w:tcPr>
            <w:tcW w:w="1588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93" w:val="left" w:leader="none"/>
              </w:tabs>
              <w:spacing w:line="240" w:lineRule="auto" w:before="62" w:after="0"/>
              <w:ind w:left="39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3" w:hRule="atLeast"/>
        </w:trPr>
        <w:tc>
          <w:tcPr>
            <w:tcW w:w="3974" w:type="dxa"/>
            <w:tcBorders>
              <w:top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 </w:t>
            </w:r>
            <w:r>
              <w:rPr>
                <w:color w:val="231F20"/>
                <w:sz w:val="20"/>
              </w:rPr>
              <w:t>DHCP performing environmental infection </w:t>
            </w:r>
            <w:r>
              <w:rPr>
                <w:color w:val="231F20"/>
                <w:w w:val="90"/>
                <w:sz w:val="20"/>
              </w:rPr>
              <w:t>prevention procedures receive job-specific training about infection prevention and control management </w:t>
            </w:r>
            <w:r>
              <w:rPr>
                <w:color w:val="231F20"/>
                <w:sz w:val="20"/>
              </w:rPr>
              <w:t>of clinical contact and housekeeping surfaces—</w:t>
            </w:r>
          </w:p>
        </w:tc>
        <w:tc>
          <w:tcPr>
            <w:tcW w:w="1588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top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3974" w:type="dxa"/>
          </w:tcPr>
          <w:p>
            <w:pPr>
              <w:pStyle w:val="TableParagraph"/>
              <w:spacing w:before="41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upon hire</w:t>
            </w:r>
          </w:p>
        </w:tc>
        <w:tc>
          <w:tcPr>
            <w:tcW w:w="1588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93" w:val="left" w:leader="none"/>
              </w:tabs>
              <w:spacing w:line="327" w:lineRule="exact" w:before="0" w:after="0"/>
              <w:ind w:left="39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974" w:type="dxa"/>
          </w:tcPr>
          <w:p>
            <w:pPr>
              <w:pStyle w:val="TableParagraph"/>
              <w:spacing w:before="24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b. </w:t>
            </w:r>
            <w:r>
              <w:rPr>
                <w:color w:val="231F20"/>
                <w:sz w:val="20"/>
              </w:rPr>
              <w:t>when procedures/policies change</w:t>
            </w:r>
          </w:p>
        </w:tc>
        <w:tc>
          <w:tcPr>
            <w:tcW w:w="158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93" w:val="left" w:leader="none"/>
              </w:tabs>
              <w:spacing w:line="310" w:lineRule="exact" w:before="0" w:after="0"/>
              <w:ind w:left="39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974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before="24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c. </w:t>
            </w:r>
            <w:r>
              <w:rPr>
                <w:color w:val="231F20"/>
                <w:sz w:val="20"/>
              </w:rPr>
              <w:t>at least annually</w:t>
            </w:r>
          </w:p>
        </w:tc>
        <w:tc>
          <w:tcPr>
            <w:tcW w:w="1588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93" w:val="left" w:leader="none"/>
              </w:tabs>
              <w:spacing w:line="353" w:lineRule="exact" w:before="0" w:after="0"/>
              <w:ind w:left="39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0" w:hRule="atLeast"/>
        </w:trPr>
        <w:tc>
          <w:tcPr>
            <w:tcW w:w="397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5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C. </w:t>
            </w:r>
            <w:r>
              <w:rPr>
                <w:color w:val="231F20"/>
                <w:w w:val="95"/>
                <w:sz w:val="20"/>
              </w:rPr>
              <w:t>Training and equipment are available to ensure </w:t>
            </w:r>
            <w:r>
              <w:rPr>
                <w:color w:val="231F20"/>
                <w:w w:val="90"/>
                <w:sz w:val="20"/>
              </w:rPr>
              <w:t>that DHCP wear appropriate PPE (e.g., examination or heavy duty utility gloves, protective clothing, masks, and eye protection) to prevent exposure to infectious </w:t>
            </w:r>
            <w:r>
              <w:rPr>
                <w:color w:val="231F20"/>
                <w:sz w:val="20"/>
              </w:rPr>
              <w:t>agents or chemicals</w:t>
            </w:r>
          </w:p>
        </w:tc>
        <w:tc>
          <w:tcPr>
            <w:tcW w:w="158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93" w:val="left" w:leader="none"/>
              </w:tabs>
              <w:spacing w:line="240" w:lineRule="auto" w:before="57" w:after="0"/>
              <w:ind w:left="39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14"/>
              <w:jc w:val="both"/>
              <w:rPr>
                <w:sz w:val="20"/>
              </w:rPr>
            </w:pPr>
            <w:r>
              <w:rPr>
                <w:b/>
                <w:color w:val="231F20"/>
                <w:spacing w:val="-4"/>
                <w:w w:val="90"/>
                <w:sz w:val="20"/>
              </w:rPr>
              <w:t>D.</w:t>
            </w:r>
            <w:r>
              <w:rPr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Cleaning,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disinfection,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surface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barriers are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periodically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monitored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evaluated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ensure that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they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consistently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correctly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performed</w:t>
            </w:r>
          </w:p>
        </w:tc>
        <w:tc>
          <w:tcPr>
            <w:tcW w:w="158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93" w:val="left" w:leader="none"/>
              </w:tabs>
              <w:spacing w:line="240" w:lineRule="auto" w:before="57" w:after="0"/>
              <w:ind w:left="39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7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328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E. </w:t>
            </w:r>
            <w:r>
              <w:rPr>
                <w:color w:val="231F20"/>
                <w:w w:val="90"/>
                <w:sz w:val="20"/>
              </w:rPr>
              <w:t>Procedures are in place for decontamination of </w:t>
            </w:r>
            <w:r>
              <w:rPr>
                <w:color w:val="231F20"/>
                <w:sz w:val="20"/>
              </w:rPr>
              <w:t>spills of blood or other body fluids</w:t>
            </w:r>
          </w:p>
        </w:tc>
        <w:tc>
          <w:tcPr>
            <w:tcW w:w="158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33" w:val="left" w:leader="none"/>
              </w:tabs>
              <w:spacing w:line="240" w:lineRule="auto" w:before="57" w:after="0"/>
              <w:ind w:left="432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584" w:top="13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1633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B5AD"/>
                <w:sz w:val="36"/>
              </w:rPr>
              <w:t>I.12 Dental Unit Water Quality</w:t>
            </w:r>
          </w:p>
        </w:tc>
      </w:tr>
      <w:tr>
        <w:trPr>
          <w:trHeight w:val="435" w:hRule="atLeast"/>
        </w:trPr>
        <w:tc>
          <w:tcPr>
            <w:tcW w:w="3929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33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B5AD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705" w:hRule="atLeast"/>
        </w:trPr>
        <w:tc>
          <w:tcPr>
            <w:tcW w:w="3929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27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Policies and procedures are in place for </w:t>
            </w:r>
            <w:r>
              <w:rPr>
                <w:color w:val="231F20"/>
                <w:w w:val="95"/>
                <w:sz w:val="20"/>
              </w:rPr>
              <w:t>maintaining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dental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unit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quality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meets </w:t>
            </w:r>
            <w:r>
              <w:rPr>
                <w:color w:val="231F20"/>
                <w:w w:val="90"/>
                <w:sz w:val="20"/>
              </w:rPr>
              <w:t>Environmental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Protection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Agency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(EPA)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regulatory </w:t>
            </w:r>
            <w:r>
              <w:rPr>
                <w:color w:val="231F20"/>
                <w:w w:val="95"/>
                <w:sz w:val="20"/>
              </w:rPr>
              <w:t>standards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drinking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(i.e.,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≤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500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spacing w:val="2"/>
                <w:w w:val="95"/>
                <w:sz w:val="20"/>
              </w:rPr>
              <w:t>CFU/mL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heterotrophic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bacteria)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routine</w:t>
            </w:r>
            <w:r>
              <w:rPr>
                <w:color w:val="231F20"/>
                <w:spacing w:val="-1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dental </w:t>
            </w:r>
            <w:r>
              <w:rPr>
                <w:color w:val="231F20"/>
                <w:sz w:val="20"/>
              </w:rPr>
              <w:t>treatment output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z w:val="20"/>
              </w:rPr>
              <w:t>water</w:t>
            </w:r>
          </w:p>
        </w:tc>
        <w:tc>
          <w:tcPr>
            <w:tcW w:w="1633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38" w:val="left" w:leader="none"/>
              </w:tabs>
              <w:spacing w:line="240" w:lineRule="auto" w:before="62" w:after="0"/>
              <w:ind w:left="437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0" w:hRule="atLeast"/>
        </w:trPr>
        <w:tc>
          <w:tcPr>
            <w:tcW w:w="3929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203" w:hanging="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B:</w:t>
            </w:r>
            <w:r>
              <w:rPr>
                <w:b/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Policies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using </w:t>
            </w:r>
            <w:r>
              <w:rPr>
                <w:color w:val="231F20"/>
                <w:w w:val="90"/>
                <w:sz w:val="20"/>
              </w:rPr>
              <w:t>sterile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coolant/irrigant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performing </w:t>
            </w:r>
            <w:r>
              <w:rPr>
                <w:color w:val="231F20"/>
                <w:sz w:val="20"/>
              </w:rPr>
              <w:t>surgical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procedures</w:t>
            </w:r>
          </w:p>
          <w:p>
            <w:pPr>
              <w:pStyle w:val="TableParagraph"/>
              <w:spacing w:line="235" w:lineRule="auto" w:before="92"/>
              <w:ind w:right="143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Examples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of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surgical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procedures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include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biopsy, </w:t>
            </w:r>
            <w:r>
              <w:rPr>
                <w:i/>
                <w:color w:val="231F20"/>
                <w:w w:val="90"/>
                <w:sz w:val="20"/>
              </w:rPr>
              <w:t>periodontal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apical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implant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surgical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extractions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teeth.</w:t>
            </w:r>
          </w:p>
        </w:tc>
        <w:tc>
          <w:tcPr>
            <w:tcW w:w="163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438" w:val="left" w:leader="none"/>
              </w:tabs>
              <w:spacing w:line="240" w:lineRule="auto" w:before="57" w:after="0"/>
              <w:ind w:left="437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29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473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C.</w:t>
            </w:r>
            <w:r>
              <w:rPr>
                <w:b/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Written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policies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procedures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available </w:t>
            </w:r>
            <w:r>
              <w:rPr>
                <w:color w:val="231F20"/>
                <w:w w:val="95"/>
                <w:sz w:val="20"/>
              </w:rPr>
              <w:t>outlining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response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community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boil-water </w:t>
            </w:r>
            <w:r>
              <w:rPr>
                <w:color w:val="231F20"/>
                <w:sz w:val="20"/>
              </w:rPr>
              <w:t>advisory</w:t>
            </w:r>
          </w:p>
        </w:tc>
        <w:tc>
          <w:tcPr>
            <w:tcW w:w="163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38" w:val="left" w:leader="none"/>
              </w:tabs>
              <w:spacing w:line="240" w:lineRule="auto" w:before="57" w:after="0"/>
              <w:ind w:left="437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584" w:top="13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5"/>
        <w:gridCol w:w="1628"/>
        <w:gridCol w:w="3798"/>
      </w:tblGrid>
      <w:tr>
        <w:trPr>
          <w:trHeight w:val="1825" w:hRule="atLeast"/>
        </w:trPr>
        <w:tc>
          <w:tcPr>
            <w:tcW w:w="9361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314" w:lineRule="exact"/>
              <w:rPr>
                <w:rFonts w:ascii="Bookman Old Style"/>
                <w:b w:val="0"/>
                <w:sz w:val="36"/>
              </w:rPr>
            </w:pPr>
            <w:r>
              <w:rPr>
                <w:rFonts w:ascii="Bookman Old Style"/>
                <w:b w:val="0"/>
                <w:color w:val="005DAA"/>
                <w:sz w:val="36"/>
              </w:rPr>
              <w:t>Infection Prevention Checklist</w:t>
            </w:r>
          </w:p>
          <w:p>
            <w:pPr>
              <w:pStyle w:val="TableParagraph"/>
              <w:spacing w:line="164" w:lineRule="exact" w:before="32"/>
              <w:ind w:left="6209"/>
              <w:rPr>
                <w:sz w:val="12"/>
              </w:rPr>
            </w:pPr>
            <w:r>
              <w:rPr>
                <w:color w:val="231F20"/>
                <w:w w:val="80"/>
                <w:sz w:val="20"/>
              </w:rPr>
              <w:t>Facility name: </w:t>
            </w:r>
            <w:r>
              <w:rPr>
                <w:color w:val="231F20"/>
                <w:w w:val="80"/>
                <w:sz w:val="12"/>
              </w:rPr>
              <w:t>.......................................................................................</w:t>
            </w:r>
          </w:p>
          <w:p>
            <w:pPr>
              <w:pStyle w:val="TableParagraph"/>
              <w:spacing w:line="312" w:lineRule="exact"/>
              <w:rPr>
                <w:rFonts w:ascii="Bookman Old Style"/>
                <w:b w:val="0"/>
                <w:sz w:val="36"/>
              </w:rPr>
            </w:pPr>
            <w:r>
              <w:rPr>
                <w:rFonts w:ascii="Bookman Old Style"/>
                <w:b w:val="0"/>
                <w:color w:val="005DAA"/>
                <w:sz w:val="36"/>
              </w:rPr>
              <w:t>Section II: Direct Observation of</w:t>
            </w:r>
          </w:p>
          <w:p>
            <w:pPr>
              <w:pStyle w:val="TableParagraph"/>
              <w:tabs>
                <w:tab w:pos="6209" w:val="left" w:leader="none"/>
              </w:tabs>
              <w:spacing w:line="392" w:lineRule="exact"/>
              <w:rPr>
                <w:sz w:val="12"/>
              </w:rPr>
            </w:pPr>
            <w:r>
              <w:rPr>
                <w:rFonts w:ascii="Bookman Old Style"/>
                <w:b w:val="0"/>
                <w:color w:val="005DAA"/>
                <w:spacing w:val="-14"/>
                <w:w w:val="95"/>
                <w:position w:val="-11"/>
                <w:sz w:val="36"/>
              </w:rPr>
              <w:t>Personnel </w:t>
            </w:r>
            <w:r>
              <w:rPr>
                <w:rFonts w:ascii="Bookman Old Style"/>
                <w:b w:val="0"/>
                <w:color w:val="005DAA"/>
                <w:spacing w:val="-8"/>
                <w:w w:val="95"/>
                <w:position w:val="-11"/>
                <w:sz w:val="36"/>
              </w:rPr>
              <w:t>and</w:t>
            </w:r>
            <w:r>
              <w:rPr>
                <w:rFonts w:ascii="Bookman Old Style"/>
                <w:b w:val="0"/>
                <w:color w:val="005DAA"/>
                <w:spacing w:val="-23"/>
                <w:w w:val="95"/>
                <w:position w:val="-11"/>
                <w:sz w:val="36"/>
              </w:rPr>
              <w:t> </w:t>
            </w:r>
            <w:r>
              <w:rPr>
                <w:rFonts w:ascii="Bookman Old Style"/>
                <w:b w:val="0"/>
                <w:color w:val="005DAA"/>
                <w:spacing w:val="-14"/>
                <w:w w:val="95"/>
                <w:position w:val="-11"/>
                <w:sz w:val="36"/>
              </w:rPr>
              <w:t>Patient-Care</w:t>
            </w:r>
            <w:r>
              <w:rPr>
                <w:rFonts w:ascii="Bookman Old Style"/>
                <w:b w:val="0"/>
                <w:color w:val="005DAA"/>
                <w:spacing w:val="-19"/>
                <w:w w:val="95"/>
                <w:position w:val="-11"/>
                <w:sz w:val="36"/>
              </w:rPr>
              <w:t> </w:t>
            </w:r>
            <w:r>
              <w:rPr>
                <w:rFonts w:ascii="Bookman Old Style"/>
                <w:b w:val="0"/>
                <w:color w:val="005DAA"/>
                <w:spacing w:val="-11"/>
                <w:w w:val="95"/>
                <w:position w:val="-11"/>
                <w:sz w:val="36"/>
              </w:rPr>
              <w:t>Practices</w:t>
              <w:tab/>
            </w:r>
            <w:r>
              <w:rPr>
                <w:color w:val="231F20"/>
                <w:w w:val="75"/>
                <w:sz w:val="20"/>
              </w:rPr>
              <w:t>Completed   </w:t>
            </w:r>
            <w:r>
              <w:rPr>
                <w:color w:val="231F20"/>
                <w:spacing w:val="22"/>
                <w:w w:val="75"/>
                <w:sz w:val="20"/>
              </w:rPr>
              <w:t> </w:t>
            </w:r>
            <w:r>
              <w:rPr>
                <w:color w:val="231F20"/>
                <w:w w:val="75"/>
                <w:sz w:val="20"/>
              </w:rPr>
              <w:t>by:</w:t>
            </w:r>
            <w:r>
              <w:rPr>
                <w:color w:val="231F20"/>
                <w:w w:val="75"/>
                <w:sz w:val="12"/>
              </w:rPr>
              <w:t>....................................................................................</w:t>
            </w:r>
          </w:p>
          <w:p>
            <w:pPr>
              <w:pStyle w:val="TableParagraph"/>
              <w:tabs>
                <w:tab w:pos="6209" w:val="left" w:leader="none"/>
              </w:tabs>
              <w:spacing w:before="81"/>
              <w:rPr>
                <w:sz w:val="12"/>
              </w:rPr>
            </w:pPr>
            <w:r>
              <w:rPr>
                <w:b/>
                <w:color w:val="005DAA"/>
                <w:spacing w:val="-8"/>
                <w:position w:val="-17"/>
                <w:sz w:val="36"/>
              </w:rPr>
              <w:t>II.1</w:t>
            </w:r>
            <w:r>
              <w:rPr>
                <w:b/>
                <w:color w:val="005DAA"/>
                <w:spacing w:val="-37"/>
                <w:position w:val="-17"/>
                <w:sz w:val="36"/>
              </w:rPr>
              <w:t> </w:t>
            </w:r>
            <w:r>
              <w:rPr>
                <w:b/>
                <w:color w:val="005DAA"/>
                <w:spacing w:val="-3"/>
                <w:position w:val="-17"/>
                <w:sz w:val="36"/>
              </w:rPr>
              <w:t>Hand</w:t>
            </w:r>
            <w:r>
              <w:rPr>
                <w:b/>
                <w:color w:val="005DAA"/>
                <w:spacing w:val="-36"/>
                <w:position w:val="-17"/>
                <w:sz w:val="36"/>
              </w:rPr>
              <w:t> </w:t>
            </w:r>
            <w:r>
              <w:rPr>
                <w:b/>
                <w:color w:val="005DAA"/>
                <w:spacing w:val="-3"/>
                <w:position w:val="-17"/>
                <w:sz w:val="36"/>
              </w:rPr>
              <w:t>Hygiene</w:t>
            </w:r>
            <w:r>
              <w:rPr>
                <w:b/>
                <w:color w:val="005DAA"/>
                <w:spacing w:val="-36"/>
                <w:position w:val="-17"/>
                <w:sz w:val="36"/>
              </w:rPr>
              <w:t> </w:t>
            </w:r>
            <w:r>
              <w:rPr>
                <w:b/>
                <w:color w:val="005DAA"/>
                <w:position w:val="-17"/>
                <w:sz w:val="36"/>
              </w:rPr>
              <w:t>is</w:t>
            </w:r>
            <w:r>
              <w:rPr>
                <w:b/>
                <w:color w:val="005DAA"/>
                <w:spacing w:val="-37"/>
                <w:position w:val="-17"/>
                <w:sz w:val="36"/>
              </w:rPr>
              <w:t> </w:t>
            </w:r>
            <w:r>
              <w:rPr>
                <w:b/>
                <w:color w:val="005DAA"/>
                <w:position w:val="-17"/>
                <w:sz w:val="36"/>
              </w:rPr>
              <w:t>Performed</w:t>
            </w:r>
            <w:r>
              <w:rPr>
                <w:b/>
                <w:color w:val="005DAA"/>
                <w:spacing w:val="-36"/>
                <w:position w:val="-17"/>
                <w:sz w:val="36"/>
              </w:rPr>
              <w:t> </w:t>
            </w:r>
            <w:r>
              <w:rPr>
                <w:b/>
                <w:color w:val="005DAA"/>
                <w:position w:val="-17"/>
                <w:sz w:val="36"/>
              </w:rPr>
              <w:t>Correctly</w:t>
              <w:tab/>
            </w:r>
            <w:r>
              <w:rPr>
                <w:color w:val="231F20"/>
                <w:w w:val="75"/>
                <w:sz w:val="20"/>
              </w:rPr>
              <w:t>Date:</w:t>
            </w:r>
            <w:r>
              <w:rPr>
                <w:color w:val="231F20"/>
                <w:w w:val="75"/>
                <w:sz w:val="12"/>
              </w:rPr>
              <w:t>....................................................................................................................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2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08" w:right="3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504" w:hRule="atLeast"/>
        </w:trPr>
        <w:tc>
          <w:tcPr>
            <w:tcW w:w="3935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before="13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When hands are visibly soiled</w:t>
            </w:r>
          </w:p>
        </w:tc>
        <w:tc>
          <w:tcPr>
            <w:tcW w:w="1628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72" w:val="left" w:leader="none"/>
              </w:tabs>
              <w:spacing w:line="240" w:lineRule="auto" w:before="62" w:after="0"/>
              <w:ind w:left="47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93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401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B. </w:t>
            </w:r>
            <w:r>
              <w:rPr>
                <w:color w:val="231F20"/>
                <w:w w:val="95"/>
                <w:sz w:val="20"/>
              </w:rPr>
              <w:t>After barehanded touching of instruments, </w:t>
            </w:r>
            <w:r>
              <w:rPr>
                <w:color w:val="231F20"/>
                <w:w w:val="90"/>
                <w:sz w:val="20"/>
              </w:rPr>
              <w:t>equipment, materials and other objects likely to be contaminated by blood, saliva, or respiratory </w:t>
            </w:r>
            <w:r>
              <w:rPr>
                <w:color w:val="231F20"/>
                <w:sz w:val="20"/>
              </w:rPr>
              <w:t>secretions</w:t>
            </w:r>
          </w:p>
        </w:tc>
        <w:tc>
          <w:tcPr>
            <w:tcW w:w="16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72" w:val="left" w:leader="none"/>
              </w:tabs>
              <w:spacing w:line="240" w:lineRule="auto" w:before="57" w:after="0"/>
              <w:ind w:left="47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393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before="134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C. </w:t>
            </w:r>
            <w:r>
              <w:rPr>
                <w:color w:val="231F20"/>
                <w:sz w:val="20"/>
              </w:rPr>
              <w:t>Before and after treating each patient</w:t>
            </w:r>
          </w:p>
        </w:tc>
        <w:tc>
          <w:tcPr>
            <w:tcW w:w="16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472" w:val="left" w:leader="none"/>
              </w:tabs>
              <w:spacing w:line="240" w:lineRule="auto" w:before="57" w:after="0"/>
              <w:ind w:left="47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393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before="134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D. </w:t>
            </w:r>
            <w:r>
              <w:rPr>
                <w:color w:val="231F20"/>
                <w:sz w:val="20"/>
              </w:rPr>
              <w:t>Before putting on gloves</w:t>
            </w:r>
          </w:p>
        </w:tc>
        <w:tc>
          <w:tcPr>
            <w:tcW w:w="16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72" w:val="left" w:leader="none"/>
              </w:tabs>
              <w:spacing w:line="240" w:lineRule="auto" w:before="57" w:after="0"/>
              <w:ind w:left="471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393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before="134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E. </w:t>
            </w:r>
            <w:r>
              <w:rPr>
                <w:color w:val="231F20"/>
                <w:sz w:val="20"/>
              </w:rPr>
              <w:t>Immediately after removing gloves</w:t>
            </w:r>
          </w:p>
        </w:tc>
        <w:tc>
          <w:tcPr>
            <w:tcW w:w="16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71" w:val="left" w:leader="none"/>
              </w:tabs>
              <w:spacing w:line="240" w:lineRule="auto" w:before="57" w:after="0"/>
              <w:ind w:left="471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50" w:hRule="atLeast"/>
        </w:trPr>
        <w:tc>
          <w:tcPr>
            <w:tcW w:w="3935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69"/>
              <w:rPr>
                <w:sz w:val="20"/>
              </w:rPr>
            </w:pPr>
            <w:r>
              <w:rPr>
                <w:b/>
                <w:color w:val="231F20"/>
                <w:spacing w:val="-9"/>
                <w:w w:val="95"/>
                <w:sz w:val="20"/>
              </w:rPr>
              <w:t>F. </w:t>
            </w:r>
            <w:r>
              <w:rPr>
                <w:color w:val="231F20"/>
                <w:w w:val="95"/>
                <w:sz w:val="20"/>
              </w:rPr>
              <w:t>Surgical hand scrub is performed before putting </w:t>
            </w:r>
            <w:r>
              <w:rPr>
                <w:color w:val="231F20"/>
                <w:w w:val="90"/>
                <w:sz w:val="20"/>
              </w:rPr>
              <w:t>on sterile </w:t>
            </w:r>
            <w:r>
              <w:rPr>
                <w:color w:val="231F20"/>
                <w:spacing w:val="-3"/>
                <w:w w:val="90"/>
                <w:sz w:val="20"/>
              </w:rPr>
              <w:t>surgeon’s </w:t>
            </w:r>
            <w:r>
              <w:rPr>
                <w:color w:val="231F20"/>
                <w:w w:val="90"/>
                <w:sz w:val="20"/>
              </w:rPr>
              <w:t>gloves for all surgical procedures</w:t>
            </w:r>
          </w:p>
          <w:p>
            <w:pPr>
              <w:pStyle w:val="TableParagraph"/>
              <w:spacing w:line="235" w:lineRule="auto" w:before="92"/>
              <w:ind w:left="-1" w:right="150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Examples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of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surgical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procedures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include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biopsy, </w:t>
            </w:r>
            <w:r>
              <w:rPr>
                <w:i/>
                <w:color w:val="231F20"/>
                <w:w w:val="90"/>
                <w:sz w:val="20"/>
              </w:rPr>
              <w:t>periodontal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apical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implant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surgical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extractions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teeth.</w:t>
            </w:r>
          </w:p>
        </w:tc>
        <w:tc>
          <w:tcPr>
            <w:tcW w:w="16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71" w:val="left" w:leader="none"/>
              </w:tabs>
              <w:spacing w:line="240" w:lineRule="auto" w:before="57" w:after="0"/>
              <w:ind w:left="470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i/>
          <w:sz w:val="24"/>
        </w:rPr>
      </w:pPr>
      <w:r>
        <w:rPr/>
        <w:pict>
          <v:rect style="position:absolute;margin-left:373.209991pt;margin-top:72.25pt;width:166.54pt;height:83.52pt;mso-position-horizontal-relative:page;mso-position-vertical-relative:page;z-index:-54376" filled="false" stroked="true" strokeweight=".5pt" strokecolor="#005daa">
            <v:stroke dashstyle="solid"/>
            <w10:wrap type="none"/>
          </v:rect>
        </w:pic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3"/>
        <w:gridCol w:w="1600"/>
        <w:gridCol w:w="3798"/>
      </w:tblGrid>
      <w:tr>
        <w:trPr>
          <w:trHeight w:val="483" w:hRule="atLeast"/>
        </w:trPr>
        <w:tc>
          <w:tcPr>
            <w:tcW w:w="9361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II.2 Personal Protective Equipment (PPE) is Used Correctly</w:t>
            </w:r>
          </w:p>
        </w:tc>
      </w:tr>
      <w:tr>
        <w:trPr>
          <w:trHeight w:val="435" w:hRule="atLeast"/>
        </w:trPr>
        <w:tc>
          <w:tcPr>
            <w:tcW w:w="3963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00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984" w:hRule="atLeast"/>
        </w:trPr>
        <w:tc>
          <w:tcPr>
            <w:tcW w:w="3963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291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A.</w:t>
            </w:r>
            <w:r>
              <w:rPr>
                <w:b/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PPE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removed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before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leaving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work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area </w:t>
            </w:r>
            <w:r>
              <w:rPr>
                <w:color w:val="231F20"/>
                <w:w w:val="90"/>
                <w:sz w:val="20"/>
              </w:rPr>
              <w:t>(e.g.,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dental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patient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care,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instrument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processing,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or </w:t>
            </w:r>
            <w:r>
              <w:rPr>
                <w:color w:val="231F20"/>
                <w:sz w:val="20"/>
              </w:rPr>
              <w:t>laboratory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areas)</w:t>
            </w:r>
          </w:p>
        </w:tc>
        <w:tc>
          <w:tcPr>
            <w:tcW w:w="1600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404" w:val="left" w:leader="none"/>
              </w:tabs>
              <w:spacing w:line="240" w:lineRule="auto" w:before="62" w:after="0"/>
              <w:ind w:left="40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6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 </w:t>
            </w:r>
            <w:r>
              <w:rPr>
                <w:color w:val="231F20"/>
                <w:w w:val="90"/>
                <w:sz w:val="20"/>
              </w:rPr>
              <w:t>Hand hygiene is performed immediately after </w:t>
            </w:r>
            <w:r>
              <w:rPr>
                <w:color w:val="231F20"/>
                <w:sz w:val="20"/>
              </w:rPr>
              <w:t>removal of PPE</w:t>
            </w:r>
          </w:p>
        </w:tc>
        <w:tc>
          <w:tcPr>
            <w:tcW w:w="160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404" w:val="left" w:leader="none"/>
              </w:tabs>
              <w:spacing w:line="240" w:lineRule="auto" w:before="57" w:after="0"/>
              <w:ind w:left="40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3963" w:type="dxa"/>
            <w:tcBorders>
              <w:top w:val="dashed" w:sz="4" w:space="0" w:color="231F20"/>
            </w:tcBorders>
          </w:tcPr>
          <w:p>
            <w:pPr>
              <w:pStyle w:val="TableParagraph"/>
              <w:spacing w:before="134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C. </w:t>
            </w:r>
            <w:r>
              <w:rPr>
                <w:color w:val="231F20"/>
                <w:sz w:val="20"/>
              </w:rPr>
              <w:t>Masks, Protective Eyewear, and Face Shields</w:t>
            </w:r>
          </w:p>
        </w:tc>
        <w:tc>
          <w:tcPr>
            <w:tcW w:w="1600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tcBorders>
              <w:top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3963" w:type="dxa"/>
          </w:tcPr>
          <w:p>
            <w:pPr>
              <w:pStyle w:val="TableParagraph"/>
              <w:spacing w:line="240" w:lineRule="exact" w:before="58"/>
              <w:ind w:left="179" w:right="29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DHCP wear surgical masks during procedures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likely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generate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splashes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sprays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 </w:t>
            </w:r>
            <w:r>
              <w:rPr>
                <w:color w:val="231F20"/>
                <w:sz w:val="20"/>
              </w:rPr>
              <w:t>blood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body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fluids</w:t>
            </w:r>
          </w:p>
        </w:tc>
        <w:tc>
          <w:tcPr>
            <w:tcW w:w="1600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04" w:val="left" w:leader="none"/>
              </w:tabs>
              <w:spacing w:line="352" w:lineRule="exact" w:before="0" w:after="0"/>
              <w:ind w:left="40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7" w:hRule="atLeast"/>
        </w:trPr>
        <w:tc>
          <w:tcPr>
            <w:tcW w:w="3963" w:type="dxa"/>
          </w:tcPr>
          <w:p>
            <w:pPr>
              <w:pStyle w:val="TableParagraph"/>
              <w:spacing w:line="235" w:lineRule="auto" w:before="78"/>
              <w:ind w:left="179" w:right="176"/>
              <w:rPr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b. </w:t>
            </w:r>
            <w:r>
              <w:rPr>
                <w:color w:val="231F20"/>
                <w:sz w:val="20"/>
              </w:rPr>
              <w:t>DHCP wear eye protection with solid side </w:t>
            </w:r>
            <w:r>
              <w:rPr>
                <w:color w:val="231F20"/>
                <w:w w:val="90"/>
                <w:sz w:val="20"/>
              </w:rPr>
              <w:t>shields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face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shield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during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procedures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 </w:t>
            </w:r>
            <w:r>
              <w:rPr>
                <w:color w:val="231F20"/>
                <w:w w:val="95"/>
                <w:sz w:val="20"/>
              </w:rPr>
              <w:t>likely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generate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splashes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sprays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blood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 </w:t>
            </w:r>
            <w:r>
              <w:rPr>
                <w:color w:val="231F20"/>
                <w:sz w:val="20"/>
              </w:rPr>
              <w:t>other body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fluids</w:t>
            </w:r>
          </w:p>
        </w:tc>
        <w:tc>
          <w:tcPr>
            <w:tcW w:w="1600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04" w:val="left" w:leader="none"/>
              </w:tabs>
              <w:spacing w:line="337" w:lineRule="exact" w:before="0" w:after="0"/>
              <w:ind w:left="40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2" w:hRule="atLeast"/>
        </w:trPr>
        <w:tc>
          <w:tcPr>
            <w:tcW w:w="3963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51"/>
              <w:ind w:left="17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c. </w:t>
            </w:r>
            <w:r>
              <w:rPr>
                <w:color w:val="231F20"/>
                <w:sz w:val="20"/>
              </w:rPr>
              <w:t>DHCP change masks between patients and </w:t>
            </w:r>
            <w:r>
              <w:rPr>
                <w:color w:val="231F20"/>
                <w:w w:val="90"/>
                <w:sz w:val="20"/>
              </w:rPr>
              <w:t>during patient treatment if the mask becomes wet</w:t>
            </w:r>
          </w:p>
        </w:tc>
        <w:tc>
          <w:tcPr>
            <w:tcW w:w="1600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404" w:val="left" w:leader="none"/>
              </w:tabs>
              <w:spacing w:line="364" w:lineRule="exact" w:before="0" w:after="0"/>
              <w:ind w:left="40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i/>
          <w:sz w:val="9"/>
        </w:rPr>
      </w:pPr>
    </w:p>
    <w:p>
      <w:pPr>
        <w:spacing w:before="85"/>
        <w:ind w:left="0" w:right="103" w:firstLine="0"/>
        <w:jc w:val="right"/>
        <w:rPr>
          <w:i/>
          <w:sz w:val="16"/>
        </w:rPr>
      </w:pPr>
      <w:r>
        <w:rPr>
          <w:i/>
          <w:color w:val="231F20"/>
          <w:w w:val="85"/>
          <w:sz w:val="16"/>
        </w:rPr>
        <w:t>CONTINUED</w:t>
      </w:r>
    </w:p>
    <w:p>
      <w:pPr>
        <w:spacing w:after="0"/>
        <w:jc w:val="right"/>
        <w:rPr>
          <w:sz w:val="16"/>
        </w:rPr>
        <w:sectPr>
          <w:footerReference w:type="default" r:id="rId7"/>
          <w:pgSz w:w="12240" w:h="15840"/>
          <w:pgMar w:footer="612" w:header="0" w:top="1440" w:bottom="800" w:left="1320" w:right="1320"/>
          <w:pgNumType w:start="1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1601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II.2 Personal Protective Equipment (PPE) is Used Correctly</w:t>
            </w:r>
          </w:p>
        </w:tc>
      </w:tr>
      <w:tr>
        <w:trPr>
          <w:trHeight w:val="435" w:hRule="atLeast"/>
        </w:trPr>
        <w:tc>
          <w:tcPr>
            <w:tcW w:w="3961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01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423" w:hRule="atLeast"/>
        </w:trPr>
        <w:tc>
          <w:tcPr>
            <w:tcW w:w="3961" w:type="dxa"/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D. </w:t>
            </w:r>
            <w:r>
              <w:rPr>
                <w:color w:val="231F20"/>
                <w:sz w:val="20"/>
              </w:rPr>
              <w:t>Gloves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3961" w:type="dxa"/>
          </w:tcPr>
          <w:p>
            <w:pPr>
              <w:pStyle w:val="TableParagraph"/>
              <w:spacing w:line="235" w:lineRule="auto" w:before="45"/>
              <w:ind w:left="180" w:right="352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a.</w:t>
            </w:r>
            <w:r>
              <w:rPr>
                <w:b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DHCP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wear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gloves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potential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contact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 blood,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body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fluids,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mucous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membranes,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non- </w:t>
            </w:r>
            <w:r>
              <w:rPr>
                <w:color w:val="231F20"/>
                <w:sz w:val="20"/>
              </w:rPr>
              <w:t>intact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skin,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contaminated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z w:val="20"/>
              </w:rPr>
              <w:t>equipment</w:t>
            </w:r>
          </w:p>
        </w:tc>
        <w:tc>
          <w:tcPr>
            <w:tcW w:w="1601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406" w:val="left" w:leader="none"/>
              </w:tabs>
              <w:spacing w:line="370" w:lineRule="exact" w:before="0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3961" w:type="dxa"/>
          </w:tcPr>
          <w:p>
            <w:pPr>
              <w:pStyle w:val="TableParagraph"/>
              <w:spacing w:line="240" w:lineRule="exact" w:before="55"/>
              <w:ind w:left="180" w:right="184"/>
              <w:jc w:val="both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b.</w:t>
            </w:r>
            <w:r>
              <w:rPr>
                <w:b/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DHCP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change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gloves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between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patients;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do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not wear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same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pair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gloves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care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more </w:t>
            </w:r>
            <w:r>
              <w:rPr>
                <w:color w:val="231F20"/>
                <w:sz w:val="20"/>
              </w:rPr>
              <w:t>than one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patient</w:t>
            </w:r>
          </w:p>
        </w:tc>
        <w:tc>
          <w:tcPr>
            <w:tcW w:w="1601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06" w:val="left" w:leader="none"/>
              </w:tabs>
              <w:spacing w:line="355" w:lineRule="exact" w:before="0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961" w:type="dxa"/>
          </w:tcPr>
          <w:p>
            <w:pPr>
              <w:pStyle w:val="TableParagraph"/>
              <w:spacing w:line="235" w:lineRule="auto" w:before="75"/>
              <w:ind w:left="180" w:right="606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c.</w:t>
            </w:r>
            <w:r>
              <w:rPr>
                <w:b/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DHCP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do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wash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examination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sterile </w:t>
            </w:r>
            <w:r>
              <w:rPr>
                <w:color w:val="231F20"/>
                <w:spacing w:val="-3"/>
                <w:w w:val="95"/>
                <w:sz w:val="20"/>
              </w:rPr>
              <w:t>surgeon’s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gloves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purpose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reuse</w:t>
            </w:r>
          </w:p>
        </w:tc>
        <w:tc>
          <w:tcPr>
            <w:tcW w:w="1601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06" w:val="left" w:leader="none"/>
              </w:tabs>
              <w:spacing w:line="340" w:lineRule="exact" w:before="0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0" w:hRule="atLeast"/>
        </w:trPr>
        <w:tc>
          <w:tcPr>
            <w:tcW w:w="3961" w:type="dxa"/>
          </w:tcPr>
          <w:p>
            <w:pPr>
              <w:pStyle w:val="TableParagraph"/>
              <w:spacing w:line="235" w:lineRule="auto" w:before="60"/>
              <w:ind w:left="180" w:right="10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d. </w:t>
            </w:r>
            <w:r>
              <w:rPr>
                <w:color w:val="231F20"/>
                <w:w w:val="95"/>
                <w:sz w:val="20"/>
              </w:rPr>
              <w:t>DHCP wear puncture- and chemical-resistant </w:t>
            </w:r>
            <w:r>
              <w:rPr>
                <w:color w:val="231F20"/>
                <w:sz w:val="20"/>
              </w:rPr>
              <w:t>utility gloves when cleaning instruments and </w:t>
            </w:r>
            <w:r>
              <w:rPr>
                <w:color w:val="231F20"/>
                <w:w w:val="90"/>
                <w:sz w:val="20"/>
              </w:rPr>
              <w:t>performing housekeeping tasks involving contact </w:t>
            </w:r>
            <w:r>
              <w:rPr>
                <w:color w:val="231F20"/>
                <w:sz w:val="20"/>
              </w:rPr>
              <w:t>with blood or OPIM</w:t>
            </w:r>
          </w:p>
        </w:tc>
        <w:tc>
          <w:tcPr>
            <w:tcW w:w="1601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406" w:val="left" w:leader="none"/>
              </w:tabs>
              <w:spacing w:line="355" w:lineRule="exact" w:before="0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95" w:hRule="atLeast"/>
        </w:trPr>
        <w:tc>
          <w:tcPr>
            <w:tcW w:w="3961" w:type="dxa"/>
          </w:tcPr>
          <w:p>
            <w:pPr>
              <w:pStyle w:val="TableParagraph"/>
              <w:spacing w:line="235" w:lineRule="auto" w:before="60"/>
              <w:ind w:left="180" w:right="609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e.</w:t>
            </w:r>
            <w:r>
              <w:rPr>
                <w:b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DHCP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wear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sterile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spacing w:val="-3"/>
                <w:w w:val="95"/>
                <w:sz w:val="20"/>
              </w:rPr>
              <w:t>surgeon’s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gloves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all </w:t>
            </w:r>
            <w:r>
              <w:rPr>
                <w:color w:val="231F20"/>
                <w:sz w:val="20"/>
              </w:rPr>
              <w:t>surgical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procedures</w:t>
            </w:r>
          </w:p>
          <w:p>
            <w:pPr>
              <w:pStyle w:val="TableParagraph"/>
              <w:spacing w:line="235" w:lineRule="auto" w:before="91"/>
              <w:ind w:left="180"/>
              <w:rPr>
                <w:i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Note: </w:t>
            </w:r>
            <w:r>
              <w:rPr>
                <w:i/>
                <w:color w:val="231F20"/>
                <w:w w:val="95"/>
                <w:sz w:val="20"/>
              </w:rPr>
              <w:t>Examples of surgical procedures include </w:t>
            </w:r>
            <w:r>
              <w:rPr>
                <w:i/>
                <w:color w:val="231F20"/>
                <w:w w:val="85"/>
                <w:sz w:val="20"/>
              </w:rPr>
              <w:t>biopsy, periodontal surgery, apical surgery, implant </w:t>
            </w:r>
            <w:r>
              <w:rPr>
                <w:i/>
                <w:color w:val="231F20"/>
                <w:w w:val="95"/>
                <w:sz w:val="20"/>
              </w:rPr>
              <w:t>surgery, and surgical extractions of teeth.</w:t>
            </w:r>
          </w:p>
        </w:tc>
        <w:tc>
          <w:tcPr>
            <w:tcW w:w="1601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406" w:val="left" w:leader="none"/>
              </w:tabs>
              <w:spacing w:line="355" w:lineRule="exact" w:before="0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6" w:hRule="atLeast"/>
        </w:trPr>
        <w:tc>
          <w:tcPr>
            <w:tcW w:w="3961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45"/>
              <w:ind w:left="180" w:right="509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f.</w:t>
            </w:r>
            <w:r>
              <w:rPr>
                <w:b/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DHCP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remove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gloves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torn,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cut,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 </w:t>
            </w:r>
            <w:r>
              <w:rPr>
                <w:color w:val="231F20"/>
                <w:w w:val="90"/>
                <w:sz w:val="20"/>
              </w:rPr>
              <w:t>punctured and perform hand hygiene </w:t>
            </w:r>
            <w:r>
              <w:rPr>
                <w:color w:val="231F20"/>
                <w:spacing w:val="-4"/>
                <w:w w:val="90"/>
                <w:sz w:val="20"/>
              </w:rPr>
              <w:t>before </w:t>
            </w:r>
            <w:r>
              <w:rPr>
                <w:color w:val="231F20"/>
                <w:sz w:val="20"/>
              </w:rPr>
              <w:t>putting on new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gloves</w:t>
            </w:r>
          </w:p>
        </w:tc>
        <w:tc>
          <w:tcPr>
            <w:tcW w:w="1601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406" w:val="left" w:leader="none"/>
              </w:tabs>
              <w:spacing w:line="370" w:lineRule="exact" w:before="0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3961" w:type="dxa"/>
            <w:tcBorders>
              <w:top w:val="dashed" w:sz="4" w:space="0" w:color="231F20"/>
            </w:tcBorders>
          </w:tcPr>
          <w:p>
            <w:pPr>
              <w:pStyle w:val="TableParagraph"/>
              <w:spacing w:before="134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E. </w:t>
            </w:r>
            <w:r>
              <w:rPr>
                <w:color w:val="231F20"/>
                <w:sz w:val="20"/>
              </w:rPr>
              <w:t>Protective Clothing</w:t>
            </w:r>
          </w:p>
        </w:tc>
        <w:tc>
          <w:tcPr>
            <w:tcW w:w="160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top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0" w:hRule="atLeast"/>
        </w:trPr>
        <w:tc>
          <w:tcPr>
            <w:tcW w:w="3961" w:type="dxa"/>
          </w:tcPr>
          <w:p>
            <w:pPr>
              <w:pStyle w:val="TableParagraph"/>
              <w:spacing w:line="235" w:lineRule="auto" w:before="45"/>
              <w:ind w:left="179" w:right="63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DHCP wear protective clothing (e.g., reusable or disposable gown, laboratory coat, or uniform) that covers personal clothing and skin (e.g., forearms) </w:t>
            </w:r>
            <w:r>
              <w:rPr>
                <w:color w:val="231F20"/>
                <w:sz w:val="20"/>
              </w:rPr>
              <w:t>likely to be soiled with blood, saliva, or OPIM</w:t>
            </w:r>
          </w:p>
        </w:tc>
        <w:tc>
          <w:tcPr>
            <w:tcW w:w="1601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446" w:val="left" w:leader="none"/>
              </w:tabs>
              <w:spacing w:line="370" w:lineRule="exact" w:before="0" w:after="0"/>
              <w:ind w:left="44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6" w:hRule="atLeast"/>
        </w:trPr>
        <w:tc>
          <w:tcPr>
            <w:tcW w:w="3961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45"/>
              <w:ind w:left="179" w:right="382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b. </w:t>
            </w:r>
            <w:r>
              <w:rPr>
                <w:color w:val="231F20"/>
                <w:w w:val="95"/>
                <w:sz w:val="20"/>
              </w:rPr>
              <w:t>DHCP change protective clothing if visibly </w:t>
            </w:r>
            <w:r>
              <w:rPr>
                <w:color w:val="231F20"/>
                <w:w w:val="90"/>
                <w:sz w:val="20"/>
              </w:rPr>
              <w:t>soiled and immediately or as soon as possible </w:t>
            </w:r>
            <w:r>
              <w:rPr>
                <w:color w:val="231F20"/>
                <w:w w:val="95"/>
                <w:sz w:val="20"/>
              </w:rPr>
              <w:t>if penetrated by blood or other potentially </w:t>
            </w:r>
            <w:r>
              <w:rPr>
                <w:color w:val="231F20"/>
                <w:sz w:val="20"/>
              </w:rPr>
              <w:t>infectious fluids</w:t>
            </w:r>
          </w:p>
        </w:tc>
        <w:tc>
          <w:tcPr>
            <w:tcW w:w="1601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446" w:val="left" w:leader="none"/>
              </w:tabs>
              <w:spacing w:line="370" w:lineRule="exact" w:before="0" w:after="0"/>
              <w:ind w:left="44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1626"/>
        <w:gridCol w:w="3798"/>
      </w:tblGrid>
      <w:tr>
        <w:trPr>
          <w:trHeight w:val="483" w:hRule="atLeast"/>
        </w:trPr>
        <w:tc>
          <w:tcPr>
            <w:tcW w:w="9361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II.3 Respiratory Hygiene/Cough Etiquette</w:t>
            </w:r>
          </w:p>
        </w:tc>
      </w:tr>
      <w:tr>
        <w:trPr>
          <w:trHeight w:val="435" w:hRule="atLeast"/>
        </w:trPr>
        <w:tc>
          <w:tcPr>
            <w:tcW w:w="393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26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705" w:hRule="atLeast"/>
        </w:trPr>
        <w:tc>
          <w:tcPr>
            <w:tcW w:w="3937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135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A.</w:t>
            </w:r>
            <w:r>
              <w:rPr>
                <w:b/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Signs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posted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entrances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(with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instructions to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patients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symptoms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respiratory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infection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cover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mouths/noses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when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coughing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or </w:t>
            </w:r>
            <w:r>
              <w:rPr>
                <w:color w:val="231F20"/>
                <w:w w:val="95"/>
                <w:sz w:val="20"/>
              </w:rPr>
              <w:t>sneezing,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dispose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tissues,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perform hand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hygiene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hands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have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been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contact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 </w:t>
            </w:r>
            <w:r>
              <w:rPr>
                <w:color w:val="231F20"/>
                <w:sz w:val="20"/>
              </w:rPr>
              <w:t>respiratory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secretions)</w:t>
            </w:r>
          </w:p>
        </w:tc>
        <w:tc>
          <w:tcPr>
            <w:tcW w:w="1626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430" w:val="left" w:leader="none"/>
              </w:tabs>
              <w:spacing w:line="240" w:lineRule="auto" w:before="62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12"/>
        <w:ind w:left="0" w:right="117" w:firstLine="0"/>
        <w:jc w:val="right"/>
        <w:rPr>
          <w:i/>
          <w:sz w:val="16"/>
        </w:rPr>
      </w:pPr>
      <w:r>
        <w:rPr>
          <w:i/>
          <w:color w:val="231F20"/>
          <w:w w:val="85"/>
          <w:sz w:val="16"/>
        </w:rPr>
        <w:t>CONTINUED</w:t>
      </w:r>
    </w:p>
    <w:p>
      <w:pPr>
        <w:spacing w:after="0"/>
        <w:jc w:val="right"/>
        <w:rPr>
          <w:sz w:val="16"/>
        </w:rPr>
        <w:sectPr>
          <w:pgSz w:w="12240" w:h="15840"/>
          <w:pgMar w:header="0" w:footer="612" w:top="1400" w:bottom="88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9"/>
        <w:gridCol w:w="1593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II.3 Respiratory Hygiene/Cough Etiquette</w:t>
            </w:r>
          </w:p>
        </w:tc>
      </w:tr>
      <w:tr>
        <w:trPr>
          <w:trHeight w:val="435" w:hRule="atLeast"/>
        </w:trPr>
        <w:tc>
          <w:tcPr>
            <w:tcW w:w="3969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93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740" w:hRule="atLeast"/>
        </w:trPr>
        <w:tc>
          <w:tcPr>
            <w:tcW w:w="3969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 </w:t>
            </w:r>
            <w:r>
              <w:rPr>
                <w:color w:val="231F20"/>
                <w:w w:val="90"/>
                <w:sz w:val="20"/>
              </w:rPr>
              <w:t>Tissues and no-touch receptacles for disposal of </w:t>
            </w:r>
            <w:r>
              <w:rPr>
                <w:color w:val="231F20"/>
                <w:sz w:val="20"/>
              </w:rPr>
              <w:t>tissues are provided</w:t>
            </w:r>
          </w:p>
        </w:tc>
        <w:tc>
          <w:tcPr>
            <w:tcW w:w="1593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398" w:val="left" w:leader="none"/>
              </w:tabs>
              <w:spacing w:line="240" w:lineRule="auto" w:before="57" w:after="0"/>
              <w:ind w:left="397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69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315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C. </w:t>
            </w:r>
            <w:r>
              <w:rPr>
                <w:color w:val="231F20"/>
                <w:w w:val="90"/>
                <w:sz w:val="20"/>
              </w:rPr>
              <w:t>Resources are provided for patients to perform </w:t>
            </w:r>
            <w:r>
              <w:rPr>
                <w:color w:val="231F20"/>
                <w:sz w:val="20"/>
              </w:rPr>
              <w:t>hand hygiene in or near waiting areas</w:t>
            </w:r>
          </w:p>
        </w:tc>
        <w:tc>
          <w:tcPr>
            <w:tcW w:w="15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98" w:val="left" w:leader="none"/>
              </w:tabs>
              <w:spacing w:line="240" w:lineRule="auto" w:before="57" w:after="0"/>
              <w:ind w:left="397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69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20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D.</w:t>
            </w:r>
            <w:r>
              <w:rPr>
                <w:b/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spacing w:val="-3"/>
                <w:w w:val="95"/>
                <w:sz w:val="20"/>
              </w:rPr>
              <w:t>Face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masks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offered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coughing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patients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 other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symptomatic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persons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they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enter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 </w:t>
            </w:r>
            <w:r>
              <w:rPr>
                <w:color w:val="231F20"/>
                <w:sz w:val="20"/>
              </w:rPr>
              <w:t>setting</w:t>
            </w:r>
          </w:p>
        </w:tc>
        <w:tc>
          <w:tcPr>
            <w:tcW w:w="15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98" w:val="left" w:leader="none"/>
              </w:tabs>
              <w:spacing w:line="240" w:lineRule="auto" w:before="57" w:after="0"/>
              <w:ind w:left="397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69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7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E. </w:t>
            </w:r>
            <w:r>
              <w:rPr>
                <w:color w:val="231F20"/>
                <w:w w:val="95"/>
                <w:sz w:val="20"/>
              </w:rPr>
              <w:t>Persons with respiratory symptoms are </w:t>
            </w:r>
            <w:r>
              <w:rPr>
                <w:color w:val="231F20"/>
                <w:w w:val="90"/>
                <w:sz w:val="20"/>
              </w:rPr>
              <w:t>encouraged to sit as far away from others as possible. </w:t>
            </w:r>
            <w:r>
              <w:rPr>
                <w:color w:val="231F20"/>
                <w:w w:val="95"/>
                <w:sz w:val="20"/>
              </w:rPr>
              <w:t>If possible, a separate waiting area is ideal</w:t>
            </w:r>
          </w:p>
        </w:tc>
        <w:tc>
          <w:tcPr>
            <w:tcW w:w="15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98" w:val="left" w:leader="none"/>
              </w:tabs>
              <w:spacing w:line="240" w:lineRule="auto" w:before="57" w:after="0"/>
              <w:ind w:left="397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4"/>
        <w:gridCol w:w="1618"/>
        <w:gridCol w:w="3797"/>
      </w:tblGrid>
      <w:tr>
        <w:trPr>
          <w:trHeight w:val="483" w:hRule="atLeast"/>
        </w:trPr>
        <w:tc>
          <w:tcPr>
            <w:tcW w:w="3944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II.4 Sharps Safety</w:t>
            </w:r>
          </w:p>
        </w:tc>
        <w:tc>
          <w:tcPr>
            <w:tcW w:w="1618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3944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1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985" w:hRule="atLeast"/>
        </w:trPr>
        <w:tc>
          <w:tcPr>
            <w:tcW w:w="3944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379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A. </w:t>
            </w:r>
            <w:r>
              <w:rPr>
                <w:color w:val="231F20"/>
                <w:w w:val="95"/>
                <w:sz w:val="20"/>
              </w:rPr>
              <w:t>Engineering controls (e.g., self-sheathing </w:t>
            </w:r>
            <w:r>
              <w:rPr>
                <w:color w:val="231F20"/>
                <w:w w:val="90"/>
                <w:sz w:val="20"/>
              </w:rPr>
              <w:t>anesthetic needles, safety scalpels, needleless </w:t>
            </w:r>
            <w:r>
              <w:rPr>
                <w:color w:val="231F20"/>
                <w:spacing w:val="-6"/>
                <w:w w:val="90"/>
                <w:sz w:val="20"/>
              </w:rPr>
              <w:t>IV </w:t>
            </w:r>
            <w:r>
              <w:rPr>
                <w:color w:val="231F20"/>
                <w:sz w:val="20"/>
              </w:rPr>
              <w:t>ports) are used to prevent injuries</w:t>
            </w:r>
          </w:p>
        </w:tc>
        <w:tc>
          <w:tcPr>
            <w:tcW w:w="1618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423" w:val="left" w:leader="none"/>
              </w:tabs>
              <w:spacing w:line="240" w:lineRule="auto" w:before="62" w:after="0"/>
              <w:ind w:left="42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94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25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 </w:t>
            </w:r>
            <w:r>
              <w:rPr>
                <w:color w:val="231F20"/>
                <w:w w:val="90"/>
                <w:sz w:val="20"/>
              </w:rPr>
              <w:t>Work practice controls (e.g., one-handed scoop </w:t>
            </w:r>
            <w:r>
              <w:rPr>
                <w:color w:val="231F20"/>
                <w:w w:val="95"/>
                <w:sz w:val="20"/>
              </w:rPr>
              <w:t>technique for recapping needles, removing burs before disconnecting handpieces) are used to </w:t>
            </w:r>
            <w:r>
              <w:rPr>
                <w:color w:val="231F20"/>
                <w:sz w:val="20"/>
              </w:rPr>
              <w:t>prevent injuries</w:t>
            </w:r>
          </w:p>
        </w:tc>
        <w:tc>
          <w:tcPr>
            <w:tcW w:w="161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423" w:val="left" w:leader="none"/>
              </w:tabs>
              <w:spacing w:line="240" w:lineRule="auto" w:before="57" w:after="0"/>
              <w:ind w:left="42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4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4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C.</w:t>
            </w:r>
            <w:r>
              <w:rPr>
                <w:b/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DHCP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recap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needles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both </w:t>
            </w:r>
            <w:r>
              <w:rPr>
                <w:color w:val="231F20"/>
                <w:w w:val="90"/>
                <w:sz w:val="20"/>
              </w:rPr>
              <w:t>hands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technique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involves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directing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point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needle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toward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body</w:t>
            </w:r>
          </w:p>
        </w:tc>
        <w:tc>
          <w:tcPr>
            <w:tcW w:w="161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423" w:val="left" w:leader="none"/>
              </w:tabs>
              <w:spacing w:line="240" w:lineRule="auto" w:before="57" w:after="0"/>
              <w:ind w:left="422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0" w:hRule="atLeast"/>
        </w:trPr>
        <w:tc>
          <w:tcPr>
            <w:tcW w:w="394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07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D.</w:t>
            </w:r>
            <w:r>
              <w:rPr>
                <w:b/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DHCP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either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one-handed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scoop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spacing w:val="-3"/>
                <w:w w:val="95"/>
                <w:sz w:val="20"/>
              </w:rPr>
              <w:t>technique </w:t>
            </w:r>
            <w:r>
              <w:rPr>
                <w:color w:val="231F20"/>
                <w:w w:val="95"/>
                <w:sz w:val="20"/>
              </w:rPr>
              <w:t>or a mechanical device designed for holding the </w:t>
            </w:r>
            <w:r>
              <w:rPr>
                <w:color w:val="231F20"/>
                <w:w w:val="90"/>
                <w:sz w:val="20"/>
              </w:rPr>
              <w:t>needle cap when recapping needles (e.g., between </w:t>
            </w:r>
            <w:r>
              <w:rPr>
                <w:color w:val="231F20"/>
                <w:w w:val="95"/>
                <w:sz w:val="20"/>
              </w:rPr>
              <w:t>multiple injections and before removing from a </w:t>
            </w:r>
            <w:r>
              <w:rPr>
                <w:color w:val="231F20"/>
                <w:sz w:val="20"/>
              </w:rPr>
              <w:t>reusable aspirating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z w:val="20"/>
              </w:rPr>
              <w:t>syringe)</w:t>
            </w:r>
          </w:p>
        </w:tc>
        <w:tc>
          <w:tcPr>
            <w:tcW w:w="161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423" w:val="left" w:leader="none"/>
              </w:tabs>
              <w:spacing w:line="240" w:lineRule="auto" w:before="57" w:after="0"/>
              <w:ind w:left="422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4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28"/>
              <w:jc w:val="both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E.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sharps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disposed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puncture-resistant </w:t>
            </w:r>
            <w:r>
              <w:rPr>
                <w:color w:val="231F20"/>
                <w:w w:val="95"/>
                <w:sz w:val="20"/>
              </w:rPr>
              <w:t>sharps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container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located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close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possible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 </w:t>
            </w:r>
            <w:r>
              <w:rPr>
                <w:color w:val="231F20"/>
                <w:sz w:val="20"/>
              </w:rPr>
              <w:t>area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items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used</w:t>
            </w:r>
          </w:p>
        </w:tc>
        <w:tc>
          <w:tcPr>
            <w:tcW w:w="161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422" w:val="left" w:leader="none"/>
              </w:tabs>
              <w:spacing w:line="240" w:lineRule="auto" w:before="57" w:after="0"/>
              <w:ind w:left="422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4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57"/>
              <w:rPr>
                <w:sz w:val="20"/>
              </w:rPr>
            </w:pPr>
            <w:r>
              <w:rPr>
                <w:b/>
                <w:color w:val="231F20"/>
                <w:spacing w:val="-9"/>
                <w:w w:val="95"/>
                <w:sz w:val="20"/>
              </w:rPr>
              <w:t>F. </w:t>
            </w:r>
            <w:r>
              <w:rPr>
                <w:color w:val="231F20"/>
                <w:w w:val="95"/>
                <w:sz w:val="20"/>
              </w:rPr>
              <w:t>Sharps containers are disposed of in accordance </w:t>
            </w:r>
            <w:r>
              <w:rPr>
                <w:color w:val="231F20"/>
                <w:w w:val="90"/>
                <w:sz w:val="20"/>
              </w:rPr>
              <w:t>with federal, state and local regulated medical waste </w:t>
            </w:r>
            <w:r>
              <w:rPr>
                <w:color w:val="231F20"/>
                <w:sz w:val="20"/>
              </w:rPr>
              <w:t>rules and regulations</w:t>
            </w:r>
          </w:p>
        </w:tc>
        <w:tc>
          <w:tcPr>
            <w:tcW w:w="161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462" w:val="left" w:leader="none"/>
              </w:tabs>
              <w:spacing w:line="240" w:lineRule="auto" w:before="57" w:after="0"/>
              <w:ind w:left="461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612" w:top="13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1585"/>
        <w:gridCol w:w="3797"/>
      </w:tblGrid>
      <w:tr>
        <w:trPr>
          <w:trHeight w:val="483" w:hRule="atLeast"/>
        </w:trPr>
        <w:tc>
          <w:tcPr>
            <w:tcW w:w="3977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II.5</w:t>
            </w:r>
            <w:r>
              <w:rPr>
                <w:b/>
                <w:color w:val="005DAA"/>
                <w:spacing w:val="-40"/>
                <w:sz w:val="36"/>
              </w:rPr>
              <w:t> </w:t>
            </w:r>
            <w:r>
              <w:rPr>
                <w:b/>
                <w:color w:val="005DAA"/>
                <w:sz w:val="36"/>
              </w:rPr>
              <w:t>Safe</w:t>
            </w:r>
            <w:r>
              <w:rPr>
                <w:b/>
                <w:color w:val="005DAA"/>
                <w:spacing w:val="-40"/>
                <w:sz w:val="36"/>
              </w:rPr>
              <w:t> </w:t>
            </w:r>
            <w:r>
              <w:rPr>
                <w:b/>
                <w:color w:val="005DAA"/>
                <w:sz w:val="36"/>
              </w:rPr>
              <w:t>Injection</w:t>
            </w:r>
            <w:r>
              <w:rPr>
                <w:b/>
                <w:color w:val="005DAA"/>
                <w:spacing w:val="-40"/>
                <w:sz w:val="36"/>
              </w:rPr>
              <w:t> </w:t>
            </w:r>
            <w:r>
              <w:rPr>
                <w:b/>
                <w:color w:val="005DAA"/>
                <w:spacing w:val="-3"/>
                <w:sz w:val="36"/>
              </w:rPr>
              <w:t>Practices</w:t>
            </w:r>
          </w:p>
        </w:tc>
        <w:tc>
          <w:tcPr>
            <w:tcW w:w="1585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397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85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225" w:hRule="atLeast"/>
        </w:trPr>
        <w:tc>
          <w:tcPr>
            <w:tcW w:w="3977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23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Injections are prepared using an aseptic </w:t>
            </w:r>
            <w:r>
              <w:rPr>
                <w:color w:val="231F20"/>
                <w:w w:val="95"/>
                <w:sz w:val="20"/>
              </w:rPr>
              <w:t>technique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clean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area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free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contaminants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contact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blood,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body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fluids,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contaminated </w:t>
            </w:r>
            <w:r>
              <w:rPr>
                <w:color w:val="231F20"/>
                <w:sz w:val="20"/>
              </w:rPr>
              <w:t>equipment</w:t>
            </w:r>
          </w:p>
        </w:tc>
        <w:tc>
          <w:tcPr>
            <w:tcW w:w="1585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430" w:val="left" w:leader="none"/>
              </w:tabs>
              <w:spacing w:line="240" w:lineRule="auto" w:before="62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00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B.</w:t>
            </w:r>
            <w:r>
              <w:rPr>
                <w:b/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Needles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syringes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only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one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spacing w:val="-3"/>
                <w:w w:val="95"/>
                <w:sz w:val="20"/>
              </w:rPr>
              <w:t>patient </w:t>
            </w:r>
            <w:r>
              <w:rPr>
                <w:color w:val="231F20"/>
                <w:w w:val="95"/>
                <w:sz w:val="20"/>
              </w:rPr>
              <w:t>(this includes manufactured prefilled syringes and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devices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such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insulin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pens)</w:t>
            </w:r>
          </w:p>
          <w:p>
            <w:pPr>
              <w:pStyle w:val="TableParagraph"/>
              <w:spacing w:line="235" w:lineRule="auto" w:before="92"/>
              <w:ind w:left="-1" w:right="199"/>
              <w:rPr>
                <w:i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Note: </w:t>
            </w:r>
            <w:r>
              <w:rPr>
                <w:i/>
                <w:color w:val="231F20"/>
                <w:w w:val="95"/>
                <w:sz w:val="20"/>
              </w:rPr>
              <w:t>When using a dental cartridge syringe to </w:t>
            </w:r>
            <w:r>
              <w:rPr>
                <w:i/>
                <w:color w:val="231F20"/>
                <w:w w:val="95"/>
                <w:sz w:val="20"/>
              </w:rPr>
              <w:t>administer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local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anesthesia,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do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not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use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the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needle, syringe,</w:t>
            </w:r>
            <w:r>
              <w:rPr>
                <w:i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or</w:t>
            </w:r>
            <w:r>
              <w:rPr>
                <w:i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anesthetic</w:t>
            </w:r>
            <w:r>
              <w:rPr>
                <w:i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cartridge</w:t>
            </w:r>
            <w:r>
              <w:rPr>
                <w:i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for</w:t>
            </w:r>
            <w:r>
              <w:rPr>
                <w:i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more</w:t>
            </w:r>
            <w:r>
              <w:rPr>
                <w:i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than</w:t>
            </w:r>
            <w:r>
              <w:rPr>
                <w:i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one patient.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Ensure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that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the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dental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cartridge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syringe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is </w:t>
            </w:r>
            <w:r>
              <w:rPr>
                <w:i/>
                <w:color w:val="231F20"/>
                <w:w w:val="85"/>
                <w:sz w:val="20"/>
              </w:rPr>
              <w:t>appropriately cleaned and heat sterilized before use</w:t>
            </w:r>
            <w:r>
              <w:rPr>
                <w:i/>
                <w:color w:val="231F20"/>
                <w:spacing w:val="-25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on </w:t>
            </w:r>
            <w:r>
              <w:rPr>
                <w:i/>
                <w:color w:val="231F20"/>
                <w:w w:val="95"/>
                <w:sz w:val="20"/>
              </w:rPr>
              <w:t>another</w:t>
            </w:r>
            <w:r>
              <w:rPr>
                <w:i/>
                <w:color w:val="231F20"/>
                <w:spacing w:val="-1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patient.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430" w:val="left" w:leader="none"/>
              </w:tabs>
              <w:spacing w:line="240" w:lineRule="auto" w:before="57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715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C.</w:t>
            </w:r>
            <w:r>
              <w:rPr>
                <w:b/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rubber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septum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medication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vial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is </w:t>
            </w:r>
            <w:r>
              <w:rPr>
                <w:color w:val="231F20"/>
                <w:sz w:val="20"/>
              </w:rPr>
              <w:t>disinfected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alcohol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piercing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430" w:val="left" w:leader="none"/>
              </w:tabs>
              <w:spacing w:line="240" w:lineRule="auto" w:before="57" w:after="0"/>
              <w:ind w:left="42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30"/>
              <w:rPr>
                <w:sz w:val="20"/>
              </w:rPr>
            </w:pPr>
            <w:r>
              <w:rPr>
                <w:b/>
                <w:color w:val="231F20"/>
                <w:spacing w:val="-4"/>
                <w:w w:val="90"/>
                <w:sz w:val="20"/>
              </w:rPr>
              <w:t>D. </w:t>
            </w:r>
            <w:r>
              <w:rPr>
                <w:color w:val="231F20"/>
                <w:w w:val="90"/>
                <w:sz w:val="20"/>
              </w:rPr>
              <w:t>Medication containers (single and multidose </w:t>
            </w:r>
            <w:r>
              <w:rPr>
                <w:color w:val="231F20"/>
                <w:spacing w:val="-3"/>
                <w:w w:val="90"/>
                <w:sz w:val="20"/>
              </w:rPr>
              <w:t>vials, </w:t>
            </w:r>
            <w:r>
              <w:rPr>
                <w:color w:val="231F20"/>
                <w:w w:val="95"/>
                <w:sz w:val="20"/>
              </w:rPr>
              <w:t>ampules,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bags)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entered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new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needle and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new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syringe,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even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obtaining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additional </w:t>
            </w:r>
            <w:r>
              <w:rPr>
                <w:color w:val="231F20"/>
                <w:sz w:val="20"/>
              </w:rPr>
              <w:t>doses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same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patient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430" w:val="left" w:leader="none"/>
              </w:tabs>
              <w:spacing w:line="240" w:lineRule="auto" w:before="57" w:after="0"/>
              <w:ind w:left="42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34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E.</w:t>
            </w:r>
            <w:r>
              <w:rPr>
                <w:b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Single-dose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(single-use)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vials,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ampules,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bags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bottles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intravenous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solutions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only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patient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429" w:val="left" w:leader="none"/>
              </w:tabs>
              <w:spacing w:line="240" w:lineRule="auto" w:before="57" w:after="0"/>
              <w:ind w:left="42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24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F. </w:t>
            </w:r>
            <w:r>
              <w:rPr>
                <w:color w:val="231F20"/>
                <w:w w:val="95"/>
                <w:sz w:val="20"/>
              </w:rPr>
              <w:t>Leftover contents of single-dose vials, ampules, </w:t>
            </w:r>
            <w:r>
              <w:rPr>
                <w:color w:val="231F20"/>
                <w:w w:val="90"/>
                <w:sz w:val="20"/>
              </w:rPr>
              <w:t>and bags of intravenous solutions are not combined </w:t>
            </w:r>
            <w:r>
              <w:rPr>
                <w:color w:val="231F20"/>
                <w:sz w:val="20"/>
              </w:rPr>
              <w:t>for later use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429" w:val="left" w:leader="none"/>
              </w:tabs>
              <w:spacing w:line="240" w:lineRule="auto" w:before="57" w:after="0"/>
              <w:ind w:left="428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2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G. </w:t>
            </w:r>
            <w:r>
              <w:rPr>
                <w:color w:val="231F20"/>
                <w:w w:val="90"/>
                <w:sz w:val="20"/>
              </w:rPr>
              <w:t>Single-dose vials for parenteral medications are </w:t>
            </w:r>
            <w:r>
              <w:rPr>
                <w:color w:val="231F20"/>
                <w:sz w:val="20"/>
              </w:rPr>
              <w:t>used when possible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429" w:val="left" w:leader="none"/>
              </w:tabs>
              <w:spacing w:line="240" w:lineRule="auto" w:before="57" w:after="0"/>
              <w:ind w:left="428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04"/>
        <w:ind w:left="0" w:right="117" w:firstLine="0"/>
        <w:jc w:val="right"/>
        <w:rPr>
          <w:i/>
          <w:sz w:val="16"/>
        </w:rPr>
      </w:pPr>
      <w:r>
        <w:rPr>
          <w:i/>
          <w:color w:val="231F20"/>
          <w:w w:val="85"/>
          <w:sz w:val="16"/>
        </w:rPr>
        <w:t>CONTINUED</w:t>
      </w:r>
    </w:p>
    <w:p>
      <w:pPr>
        <w:spacing w:after="0"/>
        <w:jc w:val="right"/>
        <w:rPr>
          <w:sz w:val="16"/>
        </w:rPr>
        <w:sectPr>
          <w:pgSz w:w="12240" w:h="15840"/>
          <w:pgMar w:header="0" w:footer="612" w:top="14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3"/>
        <w:gridCol w:w="1590"/>
        <w:gridCol w:w="3798"/>
      </w:tblGrid>
      <w:tr>
        <w:trPr>
          <w:trHeight w:val="483" w:hRule="atLeast"/>
        </w:trPr>
        <w:tc>
          <w:tcPr>
            <w:tcW w:w="3973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II.5</w:t>
            </w:r>
            <w:r>
              <w:rPr>
                <w:b/>
                <w:color w:val="005DAA"/>
                <w:spacing w:val="-41"/>
                <w:sz w:val="36"/>
              </w:rPr>
              <w:t> </w:t>
            </w:r>
            <w:r>
              <w:rPr>
                <w:b/>
                <w:color w:val="005DAA"/>
                <w:sz w:val="36"/>
              </w:rPr>
              <w:t>Safe</w:t>
            </w:r>
            <w:r>
              <w:rPr>
                <w:b/>
                <w:color w:val="005DAA"/>
                <w:spacing w:val="-40"/>
                <w:sz w:val="36"/>
              </w:rPr>
              <w:t> </w:t>
            </w:r>
            <w:r>
              <w:rPr>
                <w:b/>
                <w:color w:val="005DAA"/>
                <w:sz w:val="36"/>
              </w:rPr>
              <w:t>Injection</w:t>
            </w:r>
            <w:r>
              <w:rPr>
                <w:b/>
                <w:color w:val="005DAA"/>
                <w:spacing w:val="-40"/>
                <w:sz w:val="36"/>
              </w:rPr>
              <w:t> </w:t>
            </w:r>
            <w:r>
              <w:rPr>
                <w:b/>
                <w:color w:val="005DAA"/>
                <w:spacing w:val="-3"/>
                <w:sz w:val="36"/>
              </w:rPr>
              <w:t>Practices</w:t>
            </w:r>
          </w:p>
        </w:tc>
        <w:tc>
          <w:tcPr>
            <w:tcW w:w="1590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3973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90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423" w:hRule="atLeast"/>
        </w:trPr>
        <w:tc>
          <w:tcPr>
            <w:tcW w:w="3973" w:type="dxa"/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H. </w:t>
            </w:r>
            <w:r>
              <w:rPr>
                <w:color w:val="231F20"/>
                <w:sz w:val="20"/>
              </w:rPr>
              <w:t>When using multidose medication vials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973" w:type="dxa"/>
          </w:tcPr>
          <w:p>
            <w:pPr>
              <w:pStyle w:val="TableParagraph"/>
              <w:spacing w:line="235" w:lineRule="auto" w:before="45"/>
              <w:ind w:left="180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multidose vials are dedicated to individual </w:t>
            </w:r>
            <w:r>
              <w:rPr>
                <w:color w:val="231F20"/>
                <w:sz w:val="20"/>
              </w:rPr>
              <w:t>patients whenever possible</w:t>
            </w:r>
          </w:p>
        </w:tc>
        <w:tc>
          <w:tcPr>
            <w:tcW w:w="1590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434" w:val="left" w:leader="none"/>
              </w:tabs>
              <w:spacing w:line="370" w:lineRule="exact" w:before="0" w:after="0"/>
              <w:ind w:left="43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0" w:hRule="atLeast"/>
        </w:trPr>
        <w:tc>
          <w:tcPr>
            <w:tcW w:w="3973" w:type="dxa"/>
          </w:tcPr>
          <w:p>
            <w:pPr>
              <w:pStyle w:val="TableParagraph"/>
              <w:spacing w:line="235" w:lineRule="auto" w:before="43"/>
              <w:ind w:left="180" w:right="123"/>
              <w:rPr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b.</w:t>
            </w:r>
            <w:r>
              <w:rPr>
                <w:b/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multidose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vials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one </w:t>
            </w:r>
            <w:r>
              <w:rPr>
                <w:color w:val="231F20"/>
                <w:w w:val="95"/>
                <w:sz w:val="20"/>
              </w:rPr>
              <w:t>patient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kept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centralized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medication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area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do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enter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immediate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patient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treatment area</w:t>
            </w:r>
            <w:r>
              <w:rPr>
                <w:color w:val="231F20"/>
                <w:spacing w:val="-2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(e.g.,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dental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operatory)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prevent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inadvertent </w:t>
            </w:r>
            <w:r>
              <w:rPr>
                <w:color w:val="231F20"/>
                <w:sz w:val="20"/>
              </w:rPr>
              <w:t>contamination of the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vial</w:t>
            </w:r>
          </w:p>
        </w:tc>
        <w:tc>
          <w:tcPr>
            <w:tcW w:w="1590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434" w:val="left" w:leader="none"/>
              </w:tabs>
              <w:spacing w:line="240" w:lineRule="auto" w:before="21" w:after="0"/>
              <w:ind w:left="43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3973" w:type="dxa"/>
          </w:tcPr>
          <w:p>
            <w:pPr>
              <w:pStyle w:val="TableParagraph"/>
              <w:spacing w:line="235" w:lineRule="auto" w:before="43"/>
              <w:ind w:right="151"/>
              <w:jc w:val="both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If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multidose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vial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enters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immediate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patient </w:t>
            </w:r>
            <w:r>
              <w:rPr>
                <w:i/>
                <w:color w:val="231F20"/>
                <w:w w:val="85"/>
                <w:sz w:val="20"/>
              </w:rPr>
              <w:t>treatment area it should be dedicated for</w:t>
            </w:r>
            <w:r>
              <w:rPr>
                <w:i/>
                <w:color w:val="231F20"/>
                <w:spacing w:val="-20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single-patient </w:t>
            </w:r>
            <w:r>
              <w:rPr>
                <w:i/>
                <w:color w:val="231F20"/>
                <w:w w:val="95"/>
                <w:sz w:val="20"/>
              </w:rPr>
              <w:t>use</w:t>
            </w:r>
            <w:r>
              <w:rPr>
                <w:i/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discarded</w:t>
            </w:r>
            <w:r>
              <w:rPr>
                <w:i/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immediately</w:t>
            </w:r>
            <w:r>
              <w:rPr>
                <w:i/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after</w:t>
            </w:r>
            <w:r>
              <w:rPr>
                <w:i/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use.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7" w:hRule="atLeast"/>
        </w:trPr>
        <w:tc>
          <w:tcPr>
            <w:tcW w:w="3973" w:type="dxa"/>
          </w:tcPr>
          <w:p>
            <w:pPr>
              <w:pStyle w:val="TableParagraph"/>
              <w:spacing w:line="235" w:lineRule="auto" w:before="60"/>
              <w:ind w:left="180" w:right="102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c.</w:t>
            </w:r>
            <w:r>
              <w:rPr>
                <w:b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multidose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vials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dated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first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opened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and </w:t>
            </w:r>
            <w:r>
              <w:rPr>
                <w:color w:val="231F20"/>
                <w:w w:val="90"/>
                <w:sz w:val="20"/>
              </w:rPr>
              <w:t>discarded within 28 days unless the manufacturer </w:t>
            </w:r>
            <w:r>
              <w:rPr>
                <w:color w:val="231F20"/>
                <w:w w:val="95"/>
                <w:sz w:val="20"/>
              </w:rPr>
              <w:t>specifies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shorter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longer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date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opened </w:t>
            </w:r>
            <w:r>
              <w:rPr>
                <w:color w:val="231F20"/>
                <w:sz w:val="20"/>
              </w:rPr>
              <w:t>vial</w:t>
            </w:r>
          </w:p>
        </w:tc>
        <w:tc>
          <w:tcPr>
            <w:tcW w:w="1590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434" w:val="left" w:leader="none"/>
              </w:tabs>
              <w:spacing w:line="355" w:lineRule="exact" w:before="0" w:after="0"/>
              <w:ind w:left="43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3973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43"/>
              <w:ind w:right="175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This</w:t>
            </w:r>
            <w:r>
              <w:rPr>
                <w:i/>
                <w:color w:val="231F20"/>
                <w:spacing w:val="-2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is</w:t>
            </w:r>
            <w:r>
              <w:rPr>
                <w:i/>
                <w:color w:val="231F20"/>
                <w:spacing w:val="-2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different</w:t>
            </w:r>
            <w:r>
              <w:rPr>
                <w:i/>
                <w:color w:val="231F20"/>
                <w:spacing w:val="-2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from</w:t>
            </w:r>
            <w:r>
              <w:rPr>
                <w:i/>
                <w:color w:val="231F20"/>
                <w:spacing w:val="-2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</w:t>
            </w:r>
            <w:r>
              <w:rPr>
                <w:i/>
                <w:color w:val="231F20"/>
                <w:spacing w:val="-2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expiration</w:t>
            </w:r>
            <w:r>
              <w:rPr>
                <w:i/>
                <w:color w:val="231F20"/>
                <w:spacing w:val="-23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date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printed </w:t>
            </w:r>
            <w:r>
              <w:rPr>
                <w:i/>
                <w:color w:val="231F20"/>
                <w:w w:val="95"/>
                <w:sz w:val="20"/>
              </w:rPr>
              <w:t>on the</w:t>
            </w:r>
            <w:r>
              <w:rPr>
                <w:i/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vial.</w:t>
            </w:r>
          </w:p>
        </w:tc>
        <w:tc>
          <w:tcPr>
            <w:tcW w:w="1590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86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I.</w:t>
            </w:r>
            <w:r>
              <w:rPr>
                <w:b/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Fluid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infusion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administration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sets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(i.e.,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IV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bags, </w:t>
            </w:r>
            <w:r>
              <w:rPr>
                <w:color w:val="231F20"/>
                <w:w w:val="95"/>
                <w:sz w:val="20"/>
              </w:rPr>
              <w:t>tubings,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connections)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patient </w:t>
            </w: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disposed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appropriately</w:t>
            </w:r>
          </w:p>
        </w:tc>
        <w:tc>
          <w:tcPr>
            <w:tcW w:w="159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434" w:val="left" w:leader="none"/>
              </w:tabs>
              <w:spacing w:line="240" w:lineRule="auto" w:before="57" w:after="0"/>
              <w:ind w:left="43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612" w:top="14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3"/>
        <w:gridCol w:w="1589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II.6</w:t>
            </w:r>
            <w:r>
              <w:rPr>
                <w:b/>
                <w:color w:val="005DAA"/>
                <w:spacing w:val="-41"/>
                <w:sz w:val="36"/>
              </w:rPr>
              <w:t> </w:t>
            </w:r>
            <w:r>
              <w:rPr>
                <w:b/>
                <w:color w:val="005DAA"/>
                <w:spacing w:val="-7"/>
                <w:sz w:val="36"/>
              </w:rPr>
              <w:t>Sterilization</w:t>
            </w:r>
            <w:r>
              <w:rPr>
                <w:b/>
                <w:color w:val="005DAA"/>
                <w:spacing w:val="-46"/>
                <w:sz w:val="36"/>
              </w:rPr>
              <w:t> </w:t>
            </w:r>
            <w:r>
              <w:rPr>
                <w:b/>
                <w:color w:val="005DAA"/>
                <w:spacing w:val="-5"/>
                <w:sz w:val="36"/>
              </w:rPr>
              <w:t>and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Disinfection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4"/>
                <w:sz w:val="36"/>
              </w:rPr>
              <w:t>of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7"/>
                <w:sz w:val="36"/>
              </w:rPr>
              <w:t>Patient-Care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Items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5"/>
                <w:sz w:val="36"/>
              </w:rPr>
              <w:t>and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Devices</w:t>
            </w:r>
          </w:p>
        </w:tc>
      </w:tr>
      <w:tr>
        <w:trPr>
          <w:trHeight w:val="435" w:hRule="atLeast"/>
        </w:trPr>
        <w:tc>
          <w:tcPr>
            <w:tcW w:w="3973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89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745" w:hRule="atLeast"/>
        </w:trPr>
        <w:tc>
          <w:tcPr>
            <w:tcW w:w="3973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396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A.</w:t>
            </w:r>
            <w:r>
              <w:rPr>
                <w:b/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Single-use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devices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discarded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patient</w:t>
            </w:r>
          </w:p>
        </w:tc>
        <w:tc>
          <w:tcPr>
            <w:tcW w:w="1589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394" w:val="left" w:leader="none"/>
              </w:tabs>
              <w:spacing w:line="240" w:lineRule="auto" w:before="62" w:after="0"/>
              <w:ind w:left="39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0" w:hRule="atLeast"/>
        </w:trPr>
        <w:tc>
          <w:tcPr>
            <w:tcW w:w="397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58"/>
              <w:jc w:val="both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Reusable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critical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semicritical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dental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items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 devices are cleaned and heat-sterilized according to </w:t>
            </w:r>
            <w:r>
              <w:rPr>
                <w:color w:val="231F20"/>
                <w:w w:val="95"/>
                <w:sz w:val="20"/>
              </w:rPr>
              <w:t>manufacturer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instructions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between</w:t>
            </w:r>
            <w:r>
              <w:rPr>
                <w:color w:val="231F20"/>
                <w:spacing w:val="-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patient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</w:t>
            </w:r>
          </w:p>
          <w:p>
            <w:pPr>
              <w:pStyle w:val="TableParagraph"/>
              <w:spacing w:line="235" w:lineRule="auto" w:before="92"/>
              <w:ind w:left="-1"/>
              <w:rPr>
                <w:i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Note: </w:t>
            </w:r>
            <w:r>
              <w:rPr>
                <w:i/>
                <w:color w:val="231F20"/>
                <w:w w:val="95"/>
                <w:sz w:val="20"/>
              </w:rPr>
              <w:t>If the manufacturer does not provide </w:t>
            </w:r>
            <w:r>
              <w:rPr>
                <w:i/>
                <w:color w:val="231F20"/>
                <w:w w:val="85"/>
                <w:sz w:val="20"/>
              </w:rPr>
              <w:t>reprocessing instructions, the item or device may not be </w:t>
            </w:r>
            <w:r>
              <w:rPr>
                <w:i/>
                <w:color w:val="231F20"/>
                <w:w w:val="95"/>
                <w:sz w:val="20"/>
              </w:rPr>
              <w:t>suitable for multi-patient use.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394" w:val="left" w:leader="none"/>
              </w:tabs>
              <w:spacing w:line="240" w:lineRule="auto" w:before="57" w:after="0"/>
              <w:ind w:left="39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4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C. </w:t>
            </w:r>
            <w:r>
              <w:rPr>
                <w:color w:val="231F20"/>
                <w:sz w:val="20"/>
              </w:rPr>
              <w:t>Items are thoroughly cleaned according to </w:t>
            </w:r>
            <w:r>
              <w:rPr>
                <w:color w:val="231F20"/>
                <w:w w:val="90"/>
                <w:sz w:val="20"/>
              </w:rPr>
              <w:t>manufacturer instructions and visually inspected for </w:t>
            </w:r>
            <w:r>
              <w:rPr>
                <w:color w:val="231F20"/>
                <w:sz w:val="20"/>
              </w:rPr>
              <w:t>residual contamination before sterilization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394" w:val="left" w:leader="none"/>
              </w:tabs>
              <w:spacing w:line="240" w:lineRule="auto" w:before="57" w:after="0"/>
              <w:ind w:left="39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0" w:hRule="atLeast"/>
        </w:trPr>
        <w:tc>
          <w:tcPr>
            <w:tcW w:w="397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503"/>
              <w:jc w:val="both"/>
              <w:rPr>
                <w:sz w:val="20"/>
              </w:rPr>
            </w:pPr>
            <w:r>
              <w:rPr>
                <w:b/>
                <w:color w:val="231F20"/>
                <w:spacing w:val="-4"/>
                <w:w w:val="90"/>
                <w:sz w:val="20"/>
              </w:rPr>
              <w:t>D. </w:t>
            </w:r>
            <w:r>
              <w:rPr>
                <w:color w:val="231F20"/>
                <w:w w:val="90"/>
                <w:sz w:val="20"/>
              </w:rPr>
              <w:t>Food and Drug Administration (FDA)-cleared automated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cleaning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(e.g.,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ultrasonic cleaner,</w:t>
            </w:r>
            <w:r>
              <w:rPr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instrument</w:t>
            </w:r>
            <w:r>
              <w:rPr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washer,</w:t>
            </w:r>
            <w:r>
              <w:rPr>
                <w:color w:val="231F20"/>
                <w:spacing w:val="-23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washer-disinfector)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remove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debris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improve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cleaning</w:t>
            </w:r>
          </w:p>
          <w:p>
            <w:pPr>
              <w:pStyle w:val="TableParagraph"/>
              <w:spacing w:line="243" w:lineRule="exact"/>
              <w:ind w:left="-1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effectiveness and decrease worker exposure to blood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94" w:val="left" w:leader="none"/>
              </w:tabs>
              <w:spacing w:line="240" w:lineRule="auto" w:before="57" w:after="0"/>
              <w:ind w:left="393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0" w:hRule="atLeast"/>
        </w:trPr>
        <w:tc>
          <w:tcPr>
            <w:tcW w:w="397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E. </w:t>
            </w:r>
            <w:r>
              <w:rPr>
                <w:color w:val="231F20"/>
                <w:w w:val="90"/>
                <w:sz w:val="20"/>
              </w:rPr>
              <w:t>Work-practice controls that minimize contact with </w:t>
            </w:r>
            <w:r>
              <w:rPr>
                <w:color w:val="231F20"/>
                <w:w w:val="95"/>
                <w:sz w:val="20"/>
              </w:rPr>
              <w:t>sharp instruments (e.g., long-handled brush) are used and appropriate PPE is worn (e.g., puncture- </w:t>
            </w:r>
            <w:r>
              <w:rPr>
                <w:color w:val="231F20"/>
                <w:sz w:val="20"/>
              </w:rPr>
              <w:t>and chemical-resistant utility gloves) if manual cleaning is necessary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393" w:val="left" w:leader="none"/>
              </w:tabs>
              <w:spacing w:line="240" w:lineRule="auto" w:before="57" w:after="0"/>
              <w:ind w:left="393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0" w:hRule="atLeast"/>
        </w:trPr>
        <w:tc>
          <w:tcPr>
            <w:tcW w:w="397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102" w:hanging="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F. </w:t>
            </w:r>
            <w:r>
              <w:rPr>
                <w:color w:val="231F20"/>
                <w:sz w:val="20"/>
              </w:rPr>
              <w:t>After cleaning and drying, instruments are </w:t>
            </w:r>
            <w:r>
              <w:rPr>
                <w:color w:val="231F20"/>
                <w:w w:val="95"/>
                <w:sz w:val="20"/>
              </w:rPr>
              <w:t>appropriately wrapped/packaged for sterilization (e.g., package system selected is compatible with the sterilization process being performed, hinged </w:t>
            </w:r>
            <w:r>
              <w:rPr>
                <w:color w:val="231F20"/>
                <w:w w:val="90"/>
                <w:sz w:val="20"/>
              </w:rPr>
              <w:t>instruments are open, instruments are disassembled </w:t>
            </w:r>
            <w:r>
              <w:rPr>
                <w:color w:val="231F20"/>
                <w:sz w:val="20"/>
              </w:rPr>
              <w:t>if indicated by the manufacturer)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94" w:val="left" w:leader="none"/>
              </w:tabs>
              <w:spacing w:line="240" w:lineRule="auto" w:before="57" w:after="0"/>
              <w:ind w:left="39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0" w:hRule="atLeast"/>
        </w:trPr>
        <w:tc>
          <w:tcPr>
            <w:tcW w:w="397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04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G.</w:t>
            </w:r>
            <w:r>
              <w:rPr>
                <w:b/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chemical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indicator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inside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each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package.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internal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indicator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visible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outside,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z w:val="20"/>
              </w:rPr>
              <w:t>exterior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chemical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indicator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also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the package</w:t>
            </w:r>
          </w:p>
          <w:p>
            <w:pPr>
              <w:pStyle w:val="TableParagraph"/>
              <w:spacing w:line="235" w:lineRule="auto" w:before="93"/>
              <w:ind w:left="-1" w:right="199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chemical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indicators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may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be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integrated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into </w:t>
            </w:r>
            <w:r>
              <w:rPr>
                <w:i/>
                <w:color w:val="231F20"/>
                <w:w w:val="95"/>
                <w:sz w:val="20"/>
              </w:rPr>
              <w:t>the package</w:t>
            </w:r>
            <w:r>
              <w:rPr>
                <w:i/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design.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94" w:val="left" w:leader="none"/>
              </w:tabs>
              <w:spacing w:line="240" w:lineRule="auto" w:before="57" w:after="0"/>
              <w:ind w:left="39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3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36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H.</w:t>
            </w:r>
            <w:r>
              <w:rPr>
                <w:b/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Sterile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packs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labeled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 </w:t>
            </w:r>
            <w:r>
              <w:rPr>
                <w:color w:val="231F20"/>
                <w:w w:val="90"/>
                <w:sz w:val="20"/>
              </w:rPr>
              <w:t>sterilizer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used,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cycle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load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number,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date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 </w:t>
            </w:r>
            <w:r>
              <w:rPr>
                <w:color w:val="231F20"/>
                <w:w w:val="95"/>
                <w:sz w:val="20"/>
              </w:rPr>
              <w:t>sterilization,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if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applicable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expiration</w:t>
            </w:r>
            <w:r>
              <w:rPr>
                <w:color w:val="231F20"/>
                <w:spacing w:val="-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date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94" w:val="left" w:leader="none"/>
              </w:tabs>
              <w:spacing w:line="240" w:lineRule="auto" w:before="57" w:after="0"/>
              <w:ind w:left="393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14"/>
        <w:ind w:left="0" w:right="112" w:firstLine="0"/>
        <w:jc w:val="right"/>
        <w:rPr>
          <w:i/>
          <w:sz w:val="16"/>
        </w:rPr>
      </w:pPr>
      <w:r>
        <w:rPr>
          <w:i/>
          <w:color w:val="231F20"/>
          <w:w w:val="85"/>
          <w:sz w:val="16"/>
        </w:rPr>
        <w:t>CONTINUED</w:t>
      </w:r>
    </w:p>
    <w:p>
      <w:pPr>
        <w:spacing w:after="0"/>
        <w:jc w:val="right"/>
        <w:rPr>
          <w:sz w:val="16"/>
        </w:rPr>
        <w:sectPr>
          <w:pgSz w:w="12240" w:h="15840"/>
          <w:pgMar w:header="0" w:footer="612" w:top="14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1601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II.6</w:t>
            </w:r>
            <w:r>
              <w:rPr>
                <w:b/>
                <w:color w:val="005DAA"/>
                <w:spacing w:val="-41"/>
                <w:sz w:val="36"/>
              </w:rPr>
              <w:t> </w:t>
            </w:r>
            <w:r>
              <w:rPr>
                <w:b/>
                <w:color w:val="005DAA"/>
                <w:spacing w:val="-7"/>
                <w:sz w:val="36"/>
              </w:rPr>
              <w:t>Sterilization</w:t>
            </w:r>
            <w:r>
              <w:rPr>
                <w:b/>
                <w:color w:val="005DAA"/>
                <w:spacing w:val="-46"/>
                <w:sz w:val="36"/>
              </w:rPr>
              <w:t> </w:t>
            </w:r>
            <w:r>
              <w:rPr>
                <w:b/>
                <w:color w:val="005DAA"/>
                <w:spacing w:val="-5"/>
                <w:sz w:val="36"/>
              </w:rPr>
              <w:t>and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Disinfection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4"/>
                <w:sz w:val="36"/>
              </w:rPr>
              <w:t>of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7"/>
                <w:sz w:val="36"/>
              </w:rPr>
              <w:t>Patient-Care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Items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5"/>
                <w:sz w:val="36"/>
              </w:rPr>
              <w:t>and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Devices</w:t>
            </w:r>
          </w:p>
        </w:tc>
      </w:tr>
      <w:tr>
        <w:trPr>
          <w:trHeight w:val="435" w:hRule="atLeast"/>
        </w:trPr>
        <w:tc>
          <w:tcPr>
            <w:tcW w:w="3961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01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740" w:hRule="atLeast"/>
        </w:trPr>
        <w:tc>
          <w:tcPr>
            <w:tcW w:w="3961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285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I. </w:t>
            </w:r>
            <w:r>
              <w:rPr>
                <w:color w:val="231F20"/>
                <w:w w:val="90"/>
                <w:sz w:val="20"/>
              </w:rPr>
              <w:t>FDA-cleared medical devices for sterilization are </w:t>
            </w:r>
            <w:r>
              <w:rPr>
                <w:color w:val="231F20"/>
                <w:w w:val="95"/>
                <w:sz w:val="20"/>
              </w:rPr>
              <w:t>used according to manufacturer’s instructions</w:t>
            </w:r>
          </w:p>
        </w:tc>
        <w:tc>
          <w:tcPr>
            <w:tcW w:w="1601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406" w:val="left" w:leader="none"/>
              </w:tabs>
              <w:spacing w:line="240" w:lineRule="auto" w:before="57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45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J.</w:t>
            </w:r>
            <w:r>
              <w:rPr>
                <w:b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biologic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indicator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(i.e.,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spore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test)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least weekly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every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load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containing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implantable </w:t>
            </w:r>
            <w:r>
              <w:rPr>
                <w:color w:val="231F20"/>
                <w:sz w:val="20"/>
              </w:rPr>
              <w:t>items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406" w:val="left" w:leader="none"/>
              </w:tabs>
              <w:spacing w:line="240" w:lineRule="auto" w:before="57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K. </w:t>
            </w:r>
            <w:r>
              <w:rPr>
                <w:color w:val="231F20"/>
                <w:sz w:val="20"/>
              </w:rPr>
              <w:t>Logs for each sterilizer cycle are current and </w:t>
            </w:r>
            <w:r>
              <w:rPr>
                <w:color w:val="231F20"/>
                <w:w w:val="90"/>
                <w:sz w:val="20"/>
              </w:rPr>
              <w:t>include results from each load and comply with state </w:t>
            </w:r>
            <w:r>
              <w:rPr>
                <w:color w:val="231F20"/>
                <w:sz w:val="20"/>
              </w:rPr>
              <w:t>and local regulations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406" w:val="left" w:leader="none"/>
              </w:tabs>
              <w:spacing w:line="240" w:lineRule="auto" w:before="57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34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L. </w:t>
            </w:r>
            <w:r>
              <w:rPr>
                <w:color w:val="231F20"/>
                <w:w w:val="90"/>
                <w:sz w:val="20"/>
              </w:rPr>
              <w:t>After sterilization, dental devices and instruments </w:t>
            </w:r>
            <w:r>
              <w:rPr>
                <w:color w:val="231F20"/>
                <w:sz w:val="20"/>
              </w:rPr>
              <w:t>are stored so that sterility is not compromised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406" w:val="left" w:leader="none"/>
              </w:tabs>
              <w:spacing w:line="240" w:lineRule="auto" w:before="57" w:after="0"/>
              <w:ind w:left="405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44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M.</w:t>
            </w:r>
            <w:r>
              <w:rPr>
                <w:b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Sterile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packages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inspected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integrity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 </w:t>
            </w:r>
            <w:r>
              <w:rPr>
                <w:color w:val="231F20"/>
                <w:w w:val="90"/>
                <w:sz w:val="20"/>
              </w:rPr>
              <w:t>compromised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packages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reprocessed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before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use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405" w:val="left" w:leader="none"/>
              </w:tabs>
              <w:spacing w:line="240" w:lineRule="auto" w:before="57" w:after="0"/>
              <w:ind w:left="405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85" w:hanging="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N. </w:t>
            </w:r>
            <w:r>
              <w:rPr>
                <w:color w:val="231F20"/>
                <w:sz w:val="20"/>
              </w:rPr>
              <w:t>Instrument packs are not used if mechanical </w:t>
            </w:r>
            <w:r>
              <w:rPr>
                <w:color w:val="231F20"/>
                <w:w w:val="95"/>
                <w:sz w:val="20"/>
              </w:rPr>
              <w:t>(e.g., time, temperature, pressure) or chemical </w:t>
            </w:r>
            <w:r>
              <w:rPr>
                <w:color w:val="231F20"/>
                <w:w w:val="90"/>
                <w:sz w:val="20"/>
              </w:rPr>
              <w:t>indicators indicate inadequate processing (e.g., color </w:t>
            </w:r>
            <w:r>
              <w:rPr>
                <w:color w:val="231F20"/>
                <w:sz w:val="20"/>
              </w:rPr>
              <w:t>change for chemical indicators)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46" w:val="left" w:leader="none"/>
              </w:tabs>
              <w:spacing w:line="240" w:lineRule="auto" w:before="57" w:after="0"/>
              <w:ind w:left="44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263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O.</w:t>
            </w:r>
            <w:r>
              <w:rPr>
                <w:b/>
                <w:color w:val="231F20"/>
                <w:spacing w:val="-3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instrument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processing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area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has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workflow </w:t>
            </w:r>
            <w:r>
              <w:rPr>
                <w:color w:val="231F20"/>
                <w:sz w:val="20"/>
              </w:rPr>
              <w:t>pattern designed to ensure that devices and </w:t>
            </w:r>
            <w:r>
              <w:rPr>
                <w:color w:val="231F20"/>
                <w:w w:val="90"/>
                <w:sz w:val="20"/>
              </w:rPr>
              <w:t>instruments clearly flow from high contamination </w:t>
            </w:r>
            <w:r>
              <w:rPr>
                <w:color w:val="231F20"/>
                <w:sz w:val="20"/>
              </w:rPr>
              <w:t>areas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clean/sterile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areas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(i.e.,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z w:val="20"/>
              </w:rPr>
              <w:t>clear </w:t>
            </w:r>
            <w:r>
              <w:rPr>
                <w:color w:val="231F20"/>
                <w:w w:val="90"/>
                <w:sz w:val="20"/>
              </w:rPr>
              <w:t>separation</w:t>
            </w:r>
            <w:r>
              <w:rPr>
                <w:color w:val="231F20"/>
                <w:spacing w:val="-1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contaminated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clean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workspaces)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406" w:val="left" w:leader="none"/>
              </w:tabs>
              <w:spacing w:line="240" w:lineRule="auto" w:before="57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350"/>
              <w:rPr>
                <w:sz w:val="20"/>
              </w:rPr>
            </w:pPr>
            <w:r>
              <w:rPr>
                <w:b/>
                <w:color w:val="231F20"/>
                <w:spacing w:val="-15"/>
                <w:w w:val="95"/>
                <w:sz w:val="20"/>
              </w:rPr>
              <w:t>P.</w:t>
            </w:r>
            <w:r>
              <w:rPr>
                <w:b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Reusable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heat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sensitive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semicritical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items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that cannot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replaced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heat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stable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disposable </w:t>
            </w:r>
            <w:r>
              <w:rPr>
                <w:color w:val="231F20"/>
                <w:w w:val="90"/>
                <w:sz w:val="20"/>
              </w:rPr>
              <w:t>alternative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high-level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disinfected</w:t>
            </w:r>
            <w:r>
              <w:rPr>
                <w:color w:val="231F20"/>
                <w:spacing w:val="-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-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 </w:t>
            </w:r>
            <w:r>
              <w:rPr>
                <w:color w:val="231F20"/>
                <w:w w:val="95"/>
                <w:sz w:val="20"/>
              </w:rPr>
              <w:t>manufacturer’s</w:t>
            </w:r>
            <w:r>
              <w:rPr>
                <w:color w:val="231F20"/>
                <w:spacing w:val="-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instructions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406" w:val="left" w:leader="none"/>
              </w:tabs>
              <w:spacing w:line="240" w:lineRule="auto" w:before="57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Q. </w:t>
            </w:r>
            <w:r>
              <w:rPr>
                <w:color w:val="231F20"/>
                <w:w w:val="95"/>
                <w:sz w:val="20"/>
              </w:rPr>
              <w:t>High-level disinfection products are used and </w:t>
            </w:r>
            <w:r>
              <w:rPr>
                <w:color w:val="231F20"/>
                <w:w w:val="90"/>
                <w:sz w:val="20"/>
              </w:rPr>
              <w:t>maintained according to manufacturer instructions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406" w:val="left" w:leader="none"/>
              </w:tabs>
              <w:spacing w:line="240" w:lineRule="auto" w:before="57" w:after="0"/>
              <w:ind w:left="40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961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0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R. </w:t>
            </w:r>
            <w:r>
              <w:rPr>
                <w:color w:val="231F20"/>
                <w:sz w:val="20"/>
              </w:rPr>
              <w:t>Dental handpieces (including the low-speed </w:t>
            </w:r>
            <w:r>
              <w:rPr>
                <w:color w:val="231F20"/>
                <w:w w:val="90"/>
                <w:sz w:val="20"/>
              </w:rPr>
              <w:t>motor) and other devices not permanently attached to air and waterlines are cleaned and heat-sterilized </w:t>
            </w:r>
            <w:r>
              <w:rPr>
                <w:color w:val="231F20"/>
                <w:sz w:val="20"/>
              </w:rPr>
              <w:t>according to manufacturer instructions</w:t>
            </w:r>
          </w:p>
        </w:tc>
        <w:tc>
          <w:tcPr>
            <w:tcW w:w="16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406" w:val="left" w:leader="none"/>
              </w:tabs>
              <w:spacing w:line="240" w:lineRule="auto" w:before="57" w:after="0"/>
              <w:ind w:left="405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i/>
          <w:sz w:val="21"/>
        </w:rPr>
      </w:pPr>
    </w:p>
    <w:p>
      <w:pPr>
        <w:spacing w:before="86"/>
        <w:ind w:left="0" w:right="117" w:firstLine="0"/>
        <w:jc w:val="right"/>
        <w:rPr>
          <w:i/>
          <w:sz w:val="16"/>
        </w:rPr>
      </w:pPr>
      <w:r>
        <w:rPr>
          <w:i/>
          <w:color w:val="231F20"/>
          <w:w w:val="85"/>
          <w:sz w:val="16"/>
        </w:rPr>
        <w:t>CONTINUED</w:t>
      </w:r>
    </w:p>
    <w:p>
      <w:pPr>
        <w:spacing w:after="0"/>
        <w:jc w:val="right"/>
        <w:rPr>
          <w:sz w:val="16"/>
        </w:rPr>
        <w:sectPr>
          <w:pgSz w:w="12240" w:h="15840"/>
          <w:pgMar w:header="0" w:footer="612" w:top="1480" w:bottom="88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1"/>
        <w:gridCol w:w="1612"/>
        <w:gridCol w:w="3798"/>
      </w:tblGrid>
      <w:tr>
        <w:trPr>
          <w:trHeight w:val="483" w:hRule="atLeast"/>
        </w:trPr>
        <w:tc>
          <w:tcPr>
            <w:tcW w:w="9361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II.6</w:t>
            </w:r>
            <w:r>
              <w:rPr>
                <w:b/>
                <w:color w:val="005DAA"/>
                <w:spacing w:val="-41"/>
                <w:sz w:val="36"/>
              </w:rPr>
              <w:t> </w:t>
            </w:r>
            <w:r>
              <w:rPr>
                <w:b/>
                <w:color w:val="005DAA"/>
                <w:spacing w:val="-7"/>
                <w:sz w:val="36"/>
              </w:rPr>
              <w:t>Sterilization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5"/>
                <w:sz w:val="36"/>
              </w:rPr>
              <w:t>and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Disinfection</w:t>
            </w:r>
            <w:r>
              <w:rPr>
                <w:b/>
                <w:color w:val="005DAA"/>
                <w:spacing w:val="-46"/>
                <w:sz w:val="36"/>
              </w:rPr>
              <w:t> </w:t>
            </w:r>
            <w:r>
              <w:rPr>
                <w:b/>
                <w:color w:val="005DAA"/>
                <w:spacing w:val="-4"/>
                <w:sz w:val="36"/>
              </w:rPr>
              <w:t>of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7"/>
                <w:sz w:val="36"/>
              </w:rPr>
              <w:t>Patient-Care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Items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5"/>
                <w:sz w:val="36"/>
              </w:rPr>
              <w:t>and</w:t>
            </w:r>
            <w:r>
              <w:rPr>
                <w:b/>
                <w:color w:val="005DAA"/>
                <w:spacing w:val="-45"/>
                <w:sz w:val="36"/>
              </w:rPr>
              <w:t> </w:t>
            </w:r>
            <w:r>
              <w:rPr>
                <w:b/>
                <w:color w:val="005DAA"/>
                <w:spacing w:val="-6"/>
                <w:sz w:val="36"/>
              </w:rPr>
              <w:t>Devices</w:t>
            </w:r>
          </w:p>
        </w:tc>
      </w:tr>
      <w:tr>
        <w:trPr>
          <w:trHeight w:val="435" w:hRule="atLeast"/>
        </w:trPr>
        <w:tc>
          <w:tcPr>
            <w:tcW w:w="3951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12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3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651" w:hRule="atLeast"/>
        </w:trPr>
        <w:tc>
          <w:tcPr>
            <w:tcW w:w="3951" w:type="dxa"/>
          </w:tcPr>
          <w:p>
            <w:pPr>
              <w:pStyle w:val="TableParagraph"/>
              <w:spacing w:line="235" w:lineRule="auto" w:before="138"/>
              <w:ind w:right="736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S.</w:t>
            </w:r>
            <w:r>
              <w:rPr>
                <w:b/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If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digital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radiography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dental </w:t>
            </w:r>
            <w:r>
              <w:rPr>
                <w:color w:val="231F20"/>
                <w:sz w:val="20"/>
              </w:rPr>
              <w:t>setting—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951" w:type="dxa"/>
          </w:tcPr>
          <w:p>
            <w:pPr>
              <w:pStyle w:val="TableParagraph"/>
              <w:spacing w:line="235" w:lineRule="auto" w:before="57"/>
              <w:ind w:left="1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a. </w:t>
            </w:r>
            <w:r>
              <w:rPr>
                <w:color w:val="231F20"/>
                <w:sz w:val="20"/>
              </w:rPr>
              <w:t>FDA-cleared barriers are used to cover the </w:t>
            </w:r>
            <w:r>
              <w:rPr>
                <w:color w:val="231F20"/>
                <w:w w:val="90"/>
                <w:sz w:val="20"/>
              </w:rPr>
              <w:t>sensor and barriers are changed between patients</w:t>
            </w:r>
          </w:p>
        </w:tc>
        <w:tc>
          <w:tcPr>
            <w:tcW w:w="1612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416" w:val="left" w:leader="none"/>
              </w:tabs>
              <w:spacing w:line="358" w:lineRule="exact" w:before="0" w:after="0"/>
              <w:ind w:left="41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3951" w:type="dxa"/>
          </w:tcPr>
          <w:p>
            <w:pPr>
              <w:pStyle w:val="TableParagraph"/>
              <w:spacing w:line="235" w:lineRule="auto" w:before="43"/>
              <w:ind w:left="180" w:right="120"/>
              <w:rPr>
                <w:sz w:val="20"/>
              </w:rPr>
            </w:pPr>
            <w:r>
              <w:rPr>
                <w:b/>
                <w:color w:val="231F20"/>
                <w:spacing w:val="-4"/>
                <w:w w:val="90"/>
                <w:sz w:val="20"/>
              </w:rPr>
              <w:t>b. </w:t>
            </w:r>
            <w:r>
              <w:rPr>
                <w:color w:val="231F20"/>
                <w:w w:val="90"/>
                <w:sz w:val="20"/>
              </w:rPr>
              <w:t>after the surface barrier is removed, the sensor </w:t>
            </w:r>
            <w:r>
              <w:rPr>
                <w:color w:val="231F20"/>
                <w:sz w:val="20"/>
              </w:rPr>
              <w:t>is ideally cleaned and heat sterilized or high- </w:t>
            </w:r>
            <w:r>
              <w:rPr>
                <w:color w:val="231F20"/>
                <w:w w:val="90"/>
                <w:sz w:val="20"/>
              </w:rPr>
              <w:t>level disinfected according to the manufacturer’s </w:t>
            </w:r>
            <w:r>
              <w:rPr>
                <w:color w:val="231F20"/>
                <w:w w:val="95"/>
                <w:sz w:val="20"/>
              </w:rPr>
              <w:t>instructions. If the item cannot tolerate these procedures, then at a minimum, the sensor is cleaned and disinfected with an intermediate- </w:t>
            </w:r>
            <w:r>
              <w:rPr>
                <w:color w:val="231F20"/>
                <w:sz w:val="20"/>
              </w:rPr>
              <w:t>level, EPA-registered hospital disinfectant</w:t>
            </w:r>
          </w:p>
        </w:tc>
        <w:tc>
          <w:tcPr>
            <w:tcW w:w="1612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416" w:val="left" w:leader="none"/>
              </w:tabs>
              <w:spacing w:line="374" w:lineRule="exact" w:before="0" w:after="0"/>
              <w:ind w:left="415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4" w:hRule="atLeast"/>
        </w:trPr>
        <w:tc>
          <w:tcPr>
            <w:tcW w:w="3951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43"/>
              <w:ind w:right="696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 </w:t>
            </w:r>
            <w:r>
              <w:rPr>
                <w:i/>
                <w:color w:val="231F20"/>
                <w:w w:val="90"/>
                <w:sz w:val="20"/>
              </w:rPr>
              <w:t>Consult with manufacturers regarding </w:t>
            </w:r>
            <w:r>
              <w:rPr>
                <w:i/>
                <w:color w:val="231F20"/>
                <w:w w:val="85"/>
                <w:sz w:val="20"/>
              </w:rPr>
              <w:t>compatibility of heat sterilization methods and </w:t>
            </w:r>
            <w:r>
              <w:rPr>
                <w:i/>
                <w:color w:val="231F20"/>
                <w:w w:val="95"/>
                <w:sz w:val="20"/>
              </w:rPr>
              <w:t>disinfection products.</w:t>
            </w:r>
          </w:p>
        </w:tc>
        <w:tc>
          <w:tcPr>
            <w:tcW w:w="1612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4" w:after="1"/>
        <w:rPr>
          <w:i/>
          <w:sz w:val="1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1585"/>
        <w:gridCol w:w="3797"/>
      </w:tblGrid>
      <w:tr>
        <w:trPr>
          <w:trHeight w:val="483" w:hRule="atLeast"/>
        </w:trPr>
        <w:tc>
          <w:tcPr>
            <w:tcW w:w="9359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II.7 Environmental Infection Prevention and Control</w:t>
            </w:r>
          </w:p>
        </w:tc>
      </w:tr>
      <w:tr>
        <w:trPr>
          <w:trHeight w:val="435" w:hRule="atLeast"/>
        </w:trPr>
        <w:tc>
          <w:tcPr>
            <w:tcW w:w="397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585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7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705" w:hRule="atLeast"/>
        </w:trPr>
        <w:tc>
          <w:tcPr>
            <w:tcW w:w="3977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659"/>
              <w:jc w:val="both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Clinical contact surfaces are either barrier- </w:t>
            </w:r>
            <w:r>
              <w:rPr>
                <w:color w:val="231F20"/>
                <w:w w:val="95"/>
                <w:sz w:val="20"/>
              </w:rPr>
              <w:t>protected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cleaned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disinfected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 </w:t>
            </w:r>
            <w:r>
              <w:rPr>
                <w:color w:val="231F20"/>
                <w:w w:val="90"/>
                <w:sz w:val="20"/>
              </w:rPr>
              <w:t>EPA-registered</w:t>
            </w:r>
            <w:r>
              <w:rPr>
                <w:color w:val="231F20"/>
                <w:spacing w:val="-2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hospital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disinfectant</w:t>
            </w:r>
            <w:r>
              <w:rPr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after</w:t>
            </w:r>
            <w:r>
              <w:rPr>
                <w:color w:val="231F20"/>
                <w:spacing w:val="-20"/>
                <w:w w:val="90"/>
                <w:sz w:val="20"/>
              </w:rPr>
              <w:t> </w:t>
            </w:r>
            <w:r>
              <w:rPr>
                <w:color w:val="231F20"/>
                <w:spacing w:val="-3"/>
                <w:w w:val="90"/>
                <w:sz w:val="20"/>
              </w:rPr>
              <w:t>each</w:t>
            </w:r>
          </w:p>
          <w:p>
            <w:pPr>
              <w:pStyle w:val="TableParagraph"/>
              <w:spacing w:line="235" w:lineRule="auto" w:before="2"/>
              <w:ind w:right="402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patient.</w:t>
            </w:r>
            <w:r>
              <w:rPr>
                <w:color w:val="231F20"/>
                <w:spacing w:val="-2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An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intermediate-level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(i.e.,</w:t>
            </w:r>
            <w:r>
              <w:rPr>
                <w:color w:val="231F20"/>
                <w:spacing w:val="-2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tuberculocidal claim)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disinfectant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visibly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contaminated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blood</w:t>
            </w:r>
          </w:p>
        </w:tc>
        <w:tc>
          <w:tcPr>
            <w:tcW w:w="1585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390" w:val="left" w:leader="none"/>
              </w:tabs>
              <w:spacing w:line="240" w:lineRule="auto" w:before="62" w:after="0"/>
              <w:ind w:left="38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09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</w:t>
            </w:r>
            <w:r>
              <w:rPr>
                <w:b/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Surface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barriers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-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protect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clinical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3"/>
                <w:w w:val="90"/>
                <w:sz w:val="20"/>
              </w:rPr>
              <w:t>contact </w:t>
            </w:r>
            <w:r>
              <w:rPr>
                <w:color w:val="231F20"/>
                <w:w w:val="95"/>
                <w:sz w:val="20"/>
              </w:rPr>
              <w:t>surfaces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difficult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clean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(e.g.,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switches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 dental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chairs,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computer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equipment,</w:t>
            </w:r>
            <w:r>
              <w:rPr>
                <w:color w:val="231F20"/>
                <w:spacing w:val="-3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connections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 </w:t>
            </w:r>
            <w:r>
              <w:rPr>
                <w:color w:val="231F20"/>
                <w:sz w:val="20"/>
              </w:rPr>
              <w:t>hoses)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changed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between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patients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390" w:val="left" w:leader="none"/>
              </w:tabs>
              <w:spacing w:line="240" w:lineRule="auto" w:before="57" w:after="0"/>
              <w:ind w:left="38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09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C.</w:t>
            </w:r>
            <w:r>
              <w:rPr>
                <w:b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Cleaners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disinfectants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accordance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manufacturer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instructions</w:t>
            </w:r>
            <w:r>
              <w:rPr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(e.g.,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dilution,</w:t>
            </w:r>
            <w:r>
              <w:rPr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color w:val="231F20"/>
                <w:spacing w:val="-3"/>
                <w:w w:val="90"/>
                <w:sz w:val="20"/>
              </w:rPr>
              <w:t>storage, </w:t>
            </w:r>
            <w:r>
              <w:rPr>
                <w:color w:val="231F20"/>
                <w:sz w:val="20"/>
              </w:rPr>
              <w:t>shelf-life, contact time,</w:t>
            </w:r>
            <w:r>
              <w:rPr>
                <w:color w:val="231F20"/>
                <w:spacing w:val="-35"/>
                <w:sz w:val="20"/>
              </w:rPr>
              <w:t> </w:t>
            </w:r>
            <w:r>
              <w:rPr>
                <w:color w:val="231F20"/>
                <w:sz w:val="20"/>
              </w:rPr>
              <w:t>PPE)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390" w:val="left" w:leader="none"/>
              </w:tabs>
              <w:spacing w:line="240" w:lineRule="auto" w:before="57" w:after="0"/>
              <w:ind w:left="389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11"/>
              <w:rPr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D.</w:t>
            </w:r>
            <w:r>
              <w:rPr>
                <w:b/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Regulated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medical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waste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handled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disposed of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local,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state,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federal</w:t>
            </w:r>
            <w:r>
              <w:rPr>
                <w:color w:val="231F20"/>
                <w:spacing w:val="-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regulations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390" w:val="left" w:leader="none"/>
              </w:tabs>
              <w:spacing w:line="240" w:lineRule="auto" w:before="57" w:after="0"/>
              <w:ind w:left="38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0" w:hRule="atLeast"/>
        </w:trPr>
        <w:tc>
          <w:tcPr>
            <w:tcW w:w="397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9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E. </w:t>
            </w:r>
            <w:r>
              <w:rPr>
                <w:color w:val="231F20"/>
                <w:w w:val="95"/>
                <w:sz w:val="20"/>
              </w:rPr>
              <w:t>DHCP engaged in environmental cleaning wear appropriate PPE to prevent exposure to infectious </w:t>
            </w:r>
            <w:r>
              <w:rPr>
                <w:color w:val="231F20"/>
                <w:w w:val="90"/>
                <w:sz w:val="20"/>
              </w:rPr>
              <w:t>agents or chemicals (PPE can include gloves, gowns, </w:t>
            </w:r>
            <w:r>
              <w:rPr>
                <w:color w:val="231F20"/>
                <w:sz w:val="20"/>
              </w:rPr>
              <w:t>masks, and eye protection)</w:t>
            </w:r>
          </w:p>
          <w:p>
            <w:pPr>
              <w:pStyle w:val="TableParagraph"/>
              <w:spacing w:line="235" w:lineRule="auto" w:before="93"/>
              <w:ind w:left="-1" w:right="166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The</w:t>
            </w:r>
            <w:r>
              <w:rPr>
                <w:i/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correct</w:t>
            </w:r>
            <w:r>
              <w:rPr>
                <w:i/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type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of</w:t>
            </w:r>
            <w:r>
              <w:rPr>
                <w:i/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PPE</w:t>
            </w:r>
            <w:r>
              <w:rPr>
                <w:i/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depends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on</w:t>
            </w:r>
            <w:r>
              <w:rPr>
                <w:i/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infectious</w:t>
            </w:r>
            <w:r>
              <w:rPr>
                <w:i/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or </w:t>
            </w:r>
            <w:r>
              <w:rPr>
                <w:i/>
                <w:color w:val="231F20"/>
                <w:w w:val="95"/>
                <w:sz w:val="20"/>
              </w:rPr>
              <w:t>chemical</w:t>
            </w:r>
            <w:r>
              <w:rPr>
                <w:i/>
                <w:color w:val="231F20"/>
                <w:spacing w:val="-29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agent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anticipated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type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28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exposure.</w:t>
            </w:r>
          </w:p>
        </w:tc>
        <w:tc>
          <w:tcPr>
            <w:tcW w:w="158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429" w:val="left" w:leader="none"/>
              </w:tabs>
              <w:spacing w:line="240" w:lineRule="auto" w:before="57" w:after="0"/>
              <w:ind w:left="429" w:right="0" w:hanging="219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</w:t>
            </w:r>
            <w:r>
              <w:rPr>
                <w:rFonts w:ascii="Arial Unicode MS" w:hAnsi="Arial Unicode MS"/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7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612" w:top="1480" w:bottom="800" w:left="1320" w:right="132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8"/>
        <w:gridCol w:w="1605"/>
        <w:gridCol w:w="3798"/>
      </w:tblGrid>
      <w:tr>
        <w:trPr>
          <w:trHeight w:val="483" w:hRule="atLeast"/>
        </w:trPr>
        <w:tc>
          <w:tcPr>
            <w:tcW w:w="9361" w:type="dxa"/>
            <w:gridSpan w:val="3"/>
            <w:tcBorders>
              <w:bottom w:val="single" w:sz="12" w:space="0" w:color="FFFFFF"/>
            </w:tcBorders>
          </w:tcPr>
          <w:p>
            <w:pPr>
              <w:pStyle w:val="TableParagraph"/>
              <w:spacing w:line="416" w:lineRule="exact"/>
              <w:rPr>
                <w:b/>
                <w:sz w:val="36"/>
              </w:rPr>
            </w:pPr>
            <w:r>
              <w:rPr>
                <w:b/>
                <w:color w:val="005DAA"/>
                <w:sz w:val="36"/>
              </w:rPr>
              <w:t>II.8 </w:t>
            </w:r>
            <w:r>
              <w:rPr>
                <w:b/>
                <w:color w:val="005DAA"/>
                <w:spacing w:val="-2"/>
                <w:sz w:val="36"/>
              </w:rPr>
              <w:t>Dental </w:t>
            </w:r>
            <w:r>
              <w:rPr>
                <w:b/>
                <w:color w:val="005DAA"/>
                <w:spacing w:val="-3"/>
                <w:sz w:val="36"/>
              </w:rPr>
              <w:t>Unit </w:t>
            </w:r>
            <w:r>
              <w:rPr>
                <w:b/>
                <w:color w:val="005DAA"/>
                <w:spacing w:val="-5"/>
                <w:sz w:val="36"/>
              </w:rPr>
              <w:t>Water</w:t>
            </w:r>
            <w:r>
              <w:rPr>
                <w:b/>
                <w:color w:val="005DAA"/>
                <w:spacing w:val="-57"/>
                <w:sz w:val="36"/>
              </w:rPr>
              <w:t> </w:t>
            </w:r>
            <w:r>
              <w:rPr>
                <w:b/>
                <w:color w:val="005DAA"/>
                <w:sz w:val="36"/>
              </w:rPr>
              <w:t>Quality</w:t>
            </w:r>
          </w:p>
        </w:tc>
      </w:tr>
      <w:tr>
        <w:trPr>
          <w:trHeight w:val="435" w:hRule="atLeast"/>
        </w:trPr>
        <w:tc>
          <w:tcPr>
            <w:tcW w:w="395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Elements To Be Assessed</w:t>
            </w:r>
          </w:p>
        </w:tc>
        <w:tc>
          <w:tcPr>
            <w:tcW w:w="1605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1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</w:p>
        </w:tc>
        <w:tc>
          <w:tcPr>
            <w:tcW w:w="3798" w:type="dxa"/>
            <w:tcBorders>
              <w:top w:val="single" w:sz="12" w:space="0" w:color="FFFFFF"/>
            </w:tcBorders>
            <w:shd w:val="clear" w:color="auto" w:fill="005DAA"/>
          </w:tcPr>
          <w:p>
            <w:pPr>
              <w:pStyle w:val="TableParagraph"/>
              <w:spacing w:before="71"/>
              <w:ind w:lef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Notes/Areas For Improvement</w:t>
            </w:r>
          </w:p>
        </w:tc>
      </w:tr>
      <w:tr>
        <w:trPr>
          <w:trHeight w:val="1465" w:hRule="atLeast"/>
        </w:trPr>
        <w:tc>
          <w:tcPr>
            <w:tcW w:w="3958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43"/>
              <w:ind w:right="39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 </w:t>
            </w:r>
            <w:r>
              <w:rPr>
                <w:color w:val="231F20"/>
                <w:w w:val="90"/>
                <w:sz w:val="20"/>
              </w:rPr>
              <w:t>Dental unit waterline treatment products/devices </w:t>
            </w:r>
            <w:r>
              <w:rPr>
                <w:color w:val="231F20"/>
                <w:sz w:val="20"/>
              </w:rPr>
              <w:t>are used to ensure water meets EPA regulatory standards for drinking water (i.e., ≤ 500 CFU/mL</w:t>
            </w:r>
          </w:p>
          <w:p>
            <w:pPr>
              <w:pStyle w:val="TableParagraph"/>
              <w:spacing w:line="235" w:lineRule="auto" w:before="2"/>
              <w:ind w:right="33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heterotrophic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bacteria)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routine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dental </w:t>
            </w:r>
            <w:r>
              <w:rPr>
                <w:color w:val="231F20"/>
                <w:w w:val="95"/>
                <w:sz w:val="20"/>
              </w:rPr>
              <w:t>treatment output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water</w:t>
            </w:r>
          </w:p>
        </w:tc>
        <w:tc>
          <w:tcPr>
            <w:tcW w:w="1605" w:type="dxa"/>
            <w:tcBorders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409" w:val="left" w:leader="none"/>
              </w:tabs>
              <w:spacing w:line="240" w:lineRule="auto" w:before="62" w:after="0"/>
              <w:ind w:left="408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95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left="-1" w:right="127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 </w:t>
            </w:r>
            <w:r>
              <w:rPr>
                <w:color w:val="231F20"/>
                <w:w w:val="90"/>
                <w:sz w:val="20"/>
              </w:rPr>
              <w:t>Product manufacturer instructions (i.e., waterline treatment product, dental unit manufacturer) are </w:t>
            </w:r>
            <w:r>
              <w:rPr>
                <w:color w:val="231F20"/>
                <w:sz w:val="20"/>
              </w:rPr>
              <w:t>followed for monitoring the water quality</w:t>
            </w:r>
          </w:p>
        </w:tc>
        <w:tc>
          <w:tcPr>
            <w:tcW w:w="160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409" w:val="left" w:leader="none"/>
              </w:tabs>
              <w:spacing w:line="240" w:lineRule="auto" w:before="57" w:after="0"/>
              <w:ind w:left="408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3958" w:type="dxa"/>
            <w:tcBorders>
              <w:top w:val="dashed" w:sz="4" w:space="0" w:color="231F20"/>
            </w:tcBorders>
          </w:tcPr>
          <w:p>
            <w:pPr>
              <w:pStyle w:val="TableParagraph"/>
              <w:spacing w:line="235" w:lineRule="auto" w:before="138"/>
              <w:ind w:right="875" w:hanging="1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C.</w:t>
            </w:r>
            <w:r>
              <w:rPr>
                <w:b/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Sterile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saline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sterile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27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2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 </w:t>
            </w:r>
            <w:r>
              <w:rPr>
                <w:color w:val="231F20"/>
                <w:w w:val="90"/>
                <w:sz w:val="20"/>
              </w:rPr>
              <w:t>coolant/irrigant when performing surgical </w:t>
            </w:r>
            <w:r>
              <w:rPr>
                <w:color w:val="231F20"/>
                <w:sz w:val="20"/>
              </w:rPr>
              <w:t>procedures</w:t>
            </w:r>
          </w:p>
        </w:tc>
        <w:tc>
          <w:tcPr>
            <w:tcW w:w="1605" w:type="dxa"/>
            <w:tcBorders>
              <w:top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409" w:val="left" w:leader="none"/>
              </w:tabs>
              <w:spacing w:line="240" w:lineRule="auto" w:before="57" w:after="0"/>
              <w:ind w:left="408" w:right="0" w:hanging="218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 </w:t>
            </w:r>
            <w:r>
              <w:rPr>
                <w:rFonts w:ascii="Arial Unicode MS" w:hAnsi="Arial Unicode MS"/>
                <w:color w:val="231F20"/>
                <w:sz w:val="20"/>
              </w:rPr>
              <w:t>❑ </w:t>
            </w: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3798" w:type="dxa"/>
            <w:tcBorders>
              <w:top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0" w:hRule="atLeast"/>
        </w:trPr>
        <w:tc>
          <w:tcPr>
            <w:tcW w:w="3958" w:type="dxa"/>
          </w:tcPr>
          <w:p>
            <w:pPr>
              <w:pStyle w:val="TableParagraph"/>
              <w:spacing w:line="235" w:lineRule="auto" w:before="43"/>
              <w:ind w:right="269"/>
              <w:jc w:val="both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Use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devices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specifically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designed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for</w:t>
            </w:r>
            <w:r>
              <w:rPr>
                <w:i/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delivering </w:t>
            </w:r>
            <w:r>
              <w:rPr>
                <w:i/>
                <w:color w:val="231F20"/>
                <w:w w:val="85"/>
                <w:sz w:val="20"/>
              </w:rPr>
              <w:t>sterile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irrigating</w:t>
            </w:r>
            <w:r>
              <w:rPr>
                <w:i/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fluids</w:t>
            </w:r>
            <w:r>
              <w:rPr>
                <w:i/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(e.g.,</w:t>
            </w:r>
            <w:r>
              <w:rPr>
                <w:i/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sterile</w:t>
            </w:r>
            <w:r>
              <w:rPr>
                <w:i/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bulb</w:t>
            </w:r>
            <w:r>
              <w:rPr>
                <w:i/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syringe,</w:t>
            </w:r>
            <w:r>
              <w:rPr>
                <w:i/>
                <w:color w:val="231F20"/>
                <w:spacing w:val="-12"/>
                <w:w w:val="85"/>
                <w:sz w:val="20"/>
              </w:rPr>
              <w:t> </w:t>
            </w:r>
            <w:r>
              <w:rPr>
                <w:i/>
                <w:color w:val="231F20"/>
                <w:w w:val="85"/>
                <w:sz w:val="20"/>
              </w:rPr>
              <w:t>single- </w:t>
            </w:r>
            <w:r>
              <w:rPr>
                <w:i/>
                <w:color w:val="231F20"/>
                <w:w w:val="90"/>
                <w:sz w:val="20"/>
              </w:rPr>
              <w:t>use</w:t>
            </w:r>
            <w:r>
              <w:rPr>
                <w:i/>
                <w:color w:val="231F20"/>
                <w:spacing w:val="-19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disposable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products,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and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sterilizable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tubing).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4" w:hRule="atLeast"/>
        </w:trPr>
        <w:tc>
          <w:tcPr>
            <w:tcW w:w="3958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line="235" w:lineRule="auto" w:before="43"/>
              <w:ind w:right="172"/>
              <w:rPr>
                <w:i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Note:</w:t>
            </w:r>
            <w:r>
              <w:rPr>
                <w:b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Examples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of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surgical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procedures</w:t>
            </w:r>
            <w:r>
              <w:rPr>
                <w:i/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include</w:t>
            </w:r>
            <w:r>
              <w:rPr>
                <w:i/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biopsy, </w:t>
            </w:r>
            <w:r>
              <w:rPr>
                <w:i/>
                <w:color w:val="231F20"/>
                <w:w w:val="90"/>
                <w:sz w:val="20"/>
              </w:rPr>
              <w:t>periodontal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apical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implant</w:t>
            </w:r>
            <w:r>
              <w:rPr>
                <w:i/>
                <w:color w:val="231F20"/>
                <w:spacing w:val="-27"/>
                <w:w w:val="90"/>
                <w:sz w:val="20"/>
              </w:rPr>
              <w:t> </w:t>
            </w:r>
            <w:r>
              <w:rPr>
                <w:i/>
                <w:color w:val="231F20"/>
                <w:w w:val="90"/>
                <w:sz w:val="20"/>
              </w:rPr>
              <w:t>surgery,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surgical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extractions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i/>
                <w:color w:val="231F20"/>
                <w:w w:val="95"/>
                <w:sz w:val="20"/>
              </w:rPr>
              <w:t>teeth.</w:t>
            </w:r>
          </w:p>
        </w:tc>
        <w:tc>
          <w:tcPr>
            <w:tcW w:w="1605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0" w:footer="612" w:top="1480" w:bottom="9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Segoe UI Semibold">
    <w:altName w:val="Segoe UI Semibold"/>
    <w:charset w:val="0"/>
    <w:family w:val="swiss"/>
    <w:pitch w:val="variable"/>
  </w:font>
  <w:font w:name="Berlin Sans FB Demi">
    <w:altName w:val="Berlin Sans FB Dem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Sitka Heading">
    <w:altName w:val="Sitka Heading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Corbel">
    <w:altName w:val="Corbe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511993pt;margin-top:746.403992pt;width:12.15pt;height:19.350pt;mso-position-horizontal-relative:page;mso-position-vertical-relative:page;z-index:-54400" type="#_x0000_t202" filled="false" stroked="false">
          <v:textbox inset="0,0,0,0">
            <w:txbxContent>
              <w:p>
                <w:pPr>
                  <w:spacing w:line="367" w:lineRule="exact" w:before="0"/>
                  <w:ind w:left="47" w:right="0" w:firstLine="0"/>
                  <w:jc w:val="left"/>
                  <w:rPr>
                    <w:rFonts w:ascii="Segoe UI Semibold"/>
                    <w:b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Segoe UI Semibold"/>
                    <w:b/>
                    <w:color w:val="3971B6"/>
                    <w:w w:val="99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544006pt;margin-top:741.633972pt;width:28.85pt;height:24.15pt;mso-position-horizontal-relative:page;mso-position-vertical-relative:page;z-index:-54376" type="#_x0000_t202" filled="false" stroked="false">
          <v:textbox inset="0,0,0,0">
            <w:txbxContent>
              <w:p>
                <w:pPr>
                  <w:spacing w:before="110"/>
                  <w:ind w:left="40" w:right="0" w:firstLine="0"/>
                  <w:jc w:val="left"/>
                  <w:rPr>
                    <w:rFonts w:ascii="Century Gothic"/>
                    <w:b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Century Gothic"/>
                    <w:b/>
                    <w:color w:val="3971B6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8">
    <w:multiLevelType w:val="hybridMultilevel"/>
    <w:lvl w:ilvl="0">
      <w:start w:val="0"/>
      <w:numFmt w:val="bullet"/>
      <w:lvlText w:val="❑"/>
      <w:lvlJc w:val="left"/>
      <w:pPr>
        <w:ind w:left="408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4" w:hanging="219"/>
      </w:pPr>
      <w:rPr>
        <w:rFonts w:hint="default"/>
      </w:rPr>
    </w:lvl>
  </w:abstractNum>
  <w:abstractNum w:abstractNumId="127">
    <w:multiLevelType w:val="hybridMultilevel"/>
    <w:lvl w:ilvl="0">
      <w:start w:val="0"/>
      <w:numFmt w:val="bullet"/>
      <w:lvlText w:val="❑"/>
      <w:lvlJc w:val="left"/>
      <w:pPr>
        <w:ind w:left="408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4" w:hanging="219"/>
      </w:pPr>
      <w:rPr>
        <w:rFonts w:hint="default"/>
      </w:rPr>
    </w:lvl>
  </w:abstractNum>
  <w:abstractNum w:abstractNumId="126">
    <w:multiLevelType w:val="hybridMultilevel"/>
    <w:lvl w:ilvl="0">
      <w:start w:val="0"/>
      <w:numFmt w:val="bullet"/>
      <w:lvlText w:val="❑"/>
      <w:lvlJc w:val="left"/>
      <w:pPr>
        <w:ind w:left="408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4" w:hanging="219"/>
      </w:pPr>
      <w:rPr>
        <w:rFonts w:hint="default"/>
      </w:rPr>
    </w:lvl>
  </w:abstractNum>
  <w:abstractNum w:abstractNumId="125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124">
    <w:multiLevelType w:val="hybridMultilevel"/>
    <w:lvl w:ilvl="0">
      <w:start w:val="0"/>
      <w:numFmt w:val="bullet"/>
      <w:lvlText w:val="❑"/>
      <w:lvlJc w:val="left"/>
      <w:pPr>
        <w:ind w:left="38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0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6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8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0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2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4" w:hanging="219"/>
      </w:pPr>
      <w:rPr>
        <w:rFonts w:hint="default"/>
      </w:rPr>
    </w:lvl>
  </w:abstractNum>
  <w:abstractNum w:abstractNumId="123">
    <w:multiLevelType w:val="hybridMultilevel"/>
    <w:lvl w:ilvl="0">
      <w:start w:val="0"/>
      <w:numFmt w:val="bullet"/>
      <w:lvlText w:val="❑"/>
      <w:lvlJc w:val="left"/>
      <w:pPr>
        <w:ind w:left="38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0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6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8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0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2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4" w:hanging="219"/>
      </w:pPr>
      <w:rPr>
        <w:rFonts w:hint="default"/>
      </w:rPr>
    </w:lvl>
  </w:abstractNum>
  <w:abstractNum w:abstractNumId="122">
    <w:multiLevelType w:val="hybridMultilevel"/>
    <w:lvl w:ilvl="0">
      <w:start w:val="0"/>
      <w:numFmt w:val="bullet"/>
      <w:lvlText w:val="❑"/>
      <w:lvlJc w:val="left"/>
      <w:pPr>
        <w:ind w:left="38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0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6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8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0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2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4" w:hanging="219"/>
      </w:pPr>
      <w:rPr>
        <w:rFonts w:hint="default"/>
      </w:rPr>
    </w:lvl>
  </w:abstractNum>
  <w:abstractNum w:abstractNumId="121">
    <w:multiLevelType w:val="hybridMultilevel"/>
    <w:lvl w:ilvl="0">
      <w:start w:val="0"/>
      <w:numFmt w:val="bullet"/>
      <w:lvlText w:val="❑"/>
      <w:lvlJc w:val="left"/>
      <w:pPr>
        <w:ind w:left="38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0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6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8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0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2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4" w:hanging="219"/>
      </w:pPr>
      <w:rPr>
        <w:rFonts w:hint="default"/>
      </w:rPr>
    </w:lvl>
  </w:abstractNum>
  <w:abstractNum w:abstractNumId="120">
    <w:multiLevelType w:val="hybridMultilevel"/>
    <w:lvl w:ilvl="0">
      <w:start w:val="0"/>
      <w:numFmt w:val="bullet"/>
      <w:lvlText w:val="❑"/>
      <w:lvlJc w:val="left"/>
      <w:pPr>
        <w:ind w:left="41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4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3" w:hanging="219"/>
      </w:pPr>
      <w:rPr>
        <w:rFonts w:hint="default"/>
      </w:rPr>
    </w:lvl>
  </w:abstractNum>
  <w:abstractNum w:abstractNumId="119">
    <w:multiLevelType w:val="hybridMultilevel"/>
    <w:lvl w:ilvl="0">
      <w:start w:val="0"/>
      <w:numFmt w:val="bullet"/>
      <w:lvlText w:val="❑"/>
      <w:lvlJc w:val="left"/>
      <w:pPr>
        <w:ind w:left="41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4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3" w:hanging="219"/>
      </w:pPr>
      <w:rPr>
        <w:rFonts w:hint="default"/>
      </w:rPr>
    </w:lvl>
  </w:abstractNum>
  <w:abstractNum w:abstractNumId="118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17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16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15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14">
    <w:multiLevelType w:val="hybridMultilevel"/>
    <w:lvl w:ilvl="0">
      <w:start w:val="0"/>
      <w:numFmt w:val="bullet"/>
      <w:lvlText w:val="❑"/>
      <w:lvlJc w:val="left"/>
      <w:pPr>
        <w:ind w:left="44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2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2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6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8" w:hanging="219"/>
      </w:pPr>
      <w:rPr>
        <w:rFonts w:hint="default"/>
      </w:rPr>
    </w:lvl>
  </w:abstractNum>
  <w:abstractNum w:abstractNumId="113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12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11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10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09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108">
    <w:multiLevelType w:val="hybridMultilevel"/>
    <w:lvl w:ilvl="0">
      <w:start w:val="0"/>
      <w:numFmt w:val="bullet"/>
      <w:lvlText w:val="❑"/>
      <w:lvlJc w:val="left"/>
      <w:pPr>
        <w:ind w:left="3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1" w:hanging="219"/>
      </w:pPr>
      <w:rPr>
        <w:rFonts w:hint="default"/>
      </w:rPr>
    </w:lvl>
  </w:abstractNum>
  <w:abstractNum w:abstractNumId="107">
    <w:multiLevelType w:val="hybridMultilevel"/>
    <w:lvl w:ilvl="0">
      <w:start w:val="0"/>
      <w:numFmt w:val="bullet"/>
      <w:lvlText w:val="❑"/>
      <w:lvlJc w:val="left"/>
      <w:pPr>
        <w:ind w:left="3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1" w:hanging="219"/>
      </w:pPr>
      <w:rPr>
        <w:rFonts w:hint="default"/>
      </w:rPr>
    </w:lvl>
  </w:abstractNum>
  <w:abstractNum w:abstractNumId="106">
    <w:multiLevelType w:val="hybridMultilevel"/>
    <w:lvl w:ilvl="0">
      <w:start w:val="0"/>
      <w:numFmt w:val="bullet"/>
      <w:lvlText w:val="❑"/>
      <w:lvlJc w:val="left"/>
      <w:pPr>
        <w:ind w:left="3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1" w:hanging="219"/>
      </w:pPr>
      <w:rPr>
        <w:rFonts w:hint="default"/>
      </w:rPr>
    </w:lvl>
  </w:abstractNum>
  <w:abstractNum w:abstractNumId="105">
    <w:multiLevelType w:val="hybridMultilevel"/>
    <w:lvl w:ilvl="0">
      <w:start w:val="0"/>
      <w:numFmt w:val="bullet"/>
      <w:lvlText w:val="❑"/>
      <w:lvlJc w:val="left"/>
      <w:pPr>
        <w:ind w:left="3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1" w:hanging="219"/>
      </w:pPr>
      <w:rPr>
        <w:rFonts w:hint="default"/>
      </w:rPr>
    </w:lvl>
  </w:abstractNum>
  <w:abstractNum w:abstractNumId="104">
    <w:multiLevelType w:val="hybridMultilevel"/>
    <w:lvl w:ilvl="0">
      <w:start w:val="0"/>
      <w:numFmt w:val="bullet"/>
      <w:lvlText w:val="❑"/>
      <w:lvlJc w:val="left"/>
      <w:pPr>
        <w:ind w:left="3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1" w:hanging="219"/>
      </w:pPr>
      <w:rPr>
        <w:rFonts w:hint="default"/>
      </w:rPr>
    </w:lvl>
  </w:abstractNum>
  <w:abstractNum w:abstractNumId="103">
    <w:multiLevelType w:val="hybridMultilevel"/>
    <w:lvl w:ilvl="0">
      <w:start w:val="0"/>
      <w:numFmt w:val="bullet"/>
      <w:lvlText w:val="❑"/>
      <w:lvlJc w:val="left"/>
      <w:pPr>
        <w:ind w:left="3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1" w:hanging="219"/>
      </w:pPr>
      <w:rPr>
        <w:rFonts w:hint="default"/>
      </w:rPr>
    </w:lvl>
  </w:abstractNum>
  <w:abstractNum w:abstractNumId="102">
    <w:multiLevelType w:val="hybridMultilevel"/>
    <w:lvl w:ilvl="0">
      <w:start w:val="0"/>
      <w:numFmt w:val="bullet"/>
      <w:lvlText w:val="❑"/>
      <w:lvlJc w:val="left"/>
      <w:pPr>
        <w:ind w:left="3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1" w:hanging="219"/>
      </w:pPr>
      <w:rPr>
        <w:rFonts w:hint="default"/>
      </w:rPr>
    </w:lvl>
  </w:abstractNum>
  <w:abstractNum w:abstractNumId="101">
    <w:multiLevelType w:val="hybridMultilevel"/>
    <w:lvl w:ilvl="0">
      <w:start w:val="0"/>
      <w:numFmt w:val="bullet"/>
      <w:lvlText w:val="❑"/>
      <w:lvlJc w:val="left"/>
      <w:pPr>
        <w:ind w:left="3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1" w:hanging="219"/>
      </w:pPr>
      <w:rPr>
        <w:rFonts w:hint="default"/>
      </w:rPr>
    </w:lvl>
  </w:abstractNum>
  <w:abstractNum w:abstractNumId="100">
    <w:multiLevelType w:val="hybridMultilevel"/>
    <w:lvl w:ilvl="0">
      <w:start w:val="0"/>
      <w:numFmt w:val="bullet"/>
      <w:lvlText w:val="❑"/>
      <w:lvlJc w:val="left"/>
      <w:pPr>
        <w:ind w:left="43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99">
    <w:multiLevelType w:val="hybridMultilevel"/>
    <w:lvl w:ilvl="0">
      <w:start w:val="0"/>
      <w:numFmt w:val="bullet"/>
      <w:lvlText w:val="❑"/>
      <w:lvlJc w:val="left"/>
      <w:pPr>
        <w:ind w:left="43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98">
    <w:multiLevelType w:val="hybridMultilevel"/>
    <w:lvl w:ilvl="0">
      <w:start w:val="0"/>
      <w:numFmt w:val="bullet"/>
      <w:lvlText w:val="❑"/>
      <w:lvlJc w:val="left"/>
      <w:pPr>
        <w:ind w:left="43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97">
    <w:multiLevelType w:val="hybridMultilevel"/>
    <w:lvl w:ilvl="0">
      <w:start w:val="0"/>
      <w:numFmt w:val="bullet"/>
      <w:lvlText w:val="❑"/>
      <w:lvlJc w:val="left"/>
      <w:pPr>
        <w:ind w:left="43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96">
    <w:multiLevelType w:val="hybridMultilevel"/>
    <w:lvl w:ilvl="0">
      <w:start w:val="0"/>
      <w:numFmt w:val="bullet"/>
      <w:lvlText w:val="❑"/>
      <w:lvlJc w:val="left"/>
      <w:pPr>
        <w:ind w:left="428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95">
    <w:multiLevelType w:val="hybridMultilevel"/>
    <w:lvl w:ilvl="0">
      <w:start w:val="0"/>
      <w:numFmt w:val="bullet"/>
      <w:lvlText w:val="❑"/>
      <w:lvlJc w:val="left"/>
      <w:pPr>
        <w:ind w:left="428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94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93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92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91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90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89">
    <w:multiLevelType w:val="hybridMultilevel"/>
    <w:lvl w:ilvl="0">
      <w:start w:val="0"/>
      <w:numFmt w:val="bullet"/>
      <w:lvlText w:val="❑"/>
      <w:lvlJc w:val="left"/>
      <w:pPr>
        <w:ind w:left="46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9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3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3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54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7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86" w:hanging="219"/>
      </w:pPr>
      <w:rPr>
        <w:rFonts w:hint="default"/>
      </w:rPr>
    </w:lvl>
  </w:abstractNum>
  <w:abstractNum w:abstractNumId="88">
    <w:multiLevelType w:val="hybridMultilevel"/>
    <w:lvl w:ilvl="0">
      <w:start w:val="0"/>
      <w:numFmt w:val="bullet"/>
      <w:lvlText w:val="❑"/>
      <w:lvlJc w:val="left"/>
      <w:pPr>
        <w:ind w:left="42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8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8" w:hanging="219"/>
      </w:pPr>
      <w:rPr>
        <w:rFonts w:hint="default"/>
      </w:rPr>
    </w:lvl>
  </w:abstractNum>
  <w:abstractNum w:abstractNumId="87">
    <w:multiLevelType w:val="hybridMultilevel"/>
    <w:lvl w:ilvl="0">
      <w:start w:val="0"/>
      <w:numFmt w:val="bullet"/>
      <w:lvlText w:val="❑"/>
      <w:lvlJc w:val="left"/>
      <w:pPr>
        <w:ind w:left="42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8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8" w:hanging="219"/>
      </w:pPr>
      <w:rPr>
        <w:rFonts w:hint="default"/>
      </w:rPr>
    </w:lvl>
  </w:abstractNum>
  <w:abstractNum w:abstractNumId="86">
    <w:multiLevelType w:val="hybridMultilevel"/>
    <w:lvl w:ilvl="0">
      <w:start w:val="0"/>
      <w:numFmt w:val="bullet"/>
      <w:lvlText w:val="❑"/>
      <w:lvlJc w:val="left"/>
      <w:pPr>
        <w:ind w:left="42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8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8" w:hanging="219"/>
      </w:pPr>
      <w:rPr>
        <w:rFonts w:hint="default"/>
      </w:rPr>
    </w:lvl>
  </w:abstractNum>
  <w:abstractNum w:abstractNumId="85">
    <w:multiLevelType w:val="hybridMultilevel"/>
    <w:lvl w:ilvl="0">
      <w:start w:val="0"/>
      <w:numFmt w:val="bullet"/>
      <w:lvlText w:val="❑"/>
      <w:lvlJc w:val="left"/>
      <w:pPr>
        <w:ind w:left="42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8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8" w:hanging="219"/>
      </w:pPr>
      <w:rPr>
        <w:rFonts w:hint="default"/>
      </w:rPr>
    </w:lvl>
  </w:abstractNum>
  <w:abstractNum w:abstractNumId="84">
    <w:multiLevelType w:val="hybridMultilevel"/>
    <w:lvl w:ilvl="0">
      <w:start w:val="0"/>
      <w:numFmt w:val="bullet"/>
      <w:lvlText w:val="❑"/>
      <w:lvlJc w:val="left"/>
      <w:pPr>
        <w:ind w:left="42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8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8" w:hanging="219"/>
      </w:pPr>
      <w:rPr>
        <w:rFonts w:hint="default"/>
      </w:rPr>
    </w:lvl>
  </w:abstractNum>
  <w:abstractNum w:abstractNumId="83">
    <w:multiLevelType w:val="hybridMultilevel"/>
    <w:lvl w:ilvl="0">
      <w:start w:val="0"/>
      <w:numFmt w:val="bullet"/>
      <w:lvlText w:val="❑"/>
      <w:lvlJc w:val="left"/>
      <w:pPr>
        <w:ind w:left="39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7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4" w:hanging="219"/>
      </w:pPr>
      <w:rPr>
        <w:rFonts w:hint="default"/>
      </w:rPr>
    </w:lvl>
  </w:abstractNum>
  <w:abstractNum w:abstractNumId="82">
    <w:multiLevelType w:val="hybridMultilevel"/>
    <w:lvl w:ilvl="0">
      <w:start w:val="0"/>
      <w:numFmt w:val="bullet"/>
      <w:lvlText w:val="❑"/>
      <w:lvlJc w:val="left"/>
      <w:pPr>
        <w:ind w:left="39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7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4" w:hanging="219"/>
      </w:pPr>
      <w:rPr>
        <w:rFonts w:hint="default"/>
      </w:rPr>
    </w:lvl>
  </w:abstractNum>
  <w:abstractNum w:abstractNumId="81">
    <w:multiLevelType w:val="hybridMultilevel"/>
    <w:lvl w:ilvl="0">
      <w:start w:val="0"/>
      <w:numFmt w:val="bullet"/>
      <w:lvlText w:val="❑"/>
      <w:lvlJc w:val="left"/>
      <w:pPr>
        <w:ind w:left="39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7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4" w:hanging="219"/>
      </w:pPr>
      <w:rPr>
        <w:rFonts w:hint="default"/>
      </w:rPr>
    </w:lvl>
  </w:abstractNum>
  <w:abstractNum w:abstractNumId="80">
    <w:multiLevelType w:val="hybridMultilevel"/>
    <w:lvl w:ilvl="0">
      <w:start w:val="0"/>
      <w:numFmt w:val="bullet"/>
      <w:lvlText w:val="❑"/>
      <w:lvlJc w:val="left"/>
      <w:pPr>
        <w:ind w:left="39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7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4" w:hanging="219"/>
      </w:pPr>
      <w:rPr>
        <w:rFonts w:hint="default"/>
      </w:rPr>
    </w:lvl>
  </w:abstractNum>
  <w:abstractNum w:abstractNumId="79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4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2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4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64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84" w:hanging="219"/>
      </w:pPr>
      <w:rPr>
        <w:rFonts w:hint="default"/>
      </w:rPr>
    </w:lvl>
  </w:abstractNum>
  <w:abstractNum w:abstractNumId="78">
    <w:multiLevelType w:val="hybridMultilevel"/>
    <w:lvl w:ilvl="0">
      <w:start w:val="0"/>
      <w:numFmt w:val="bullet"/>
      <w:lvlText w:val="❑"/>
      <w:lvlJc w:val="left"/>
      <w:pPr>
        <w:ind w:left="44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2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2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6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8" w:hanging="219"/>
      </w:pPr>
      <w:rPr>
        <w:rFonts w:hint="default"/>
      </w:rPr>
    </w:lvl>
  </w:abstractNum>
  <w:abstractNum w:abstractNumId="77">
    <w:multiLevelType w:val="hybridMultilevel"/>
    <w:lvl w:ilvl="0">
      <w:start w:val="0"/>
      <w:numFmt w:val="bullet"/>
      <w:lvlText w:val="❑"/>
      <w:lvlJc w:val="left"/>
      <w:pPr>
        <w:ind w:left="44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2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2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6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8" w:hanging="219"/>
      </w:pPr>
      <w:rPr>
        <w:rFonts w:hint="default"/>
      </w:rPr>
    </w:lvl>
  </w:abstractNum>
  <w:abstractNum w:abstractNumId="76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75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74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73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72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71">
    <w:multiLevelType w:val="hybridMultilevel"/>
    <w:lvl w:ilvl="0">
      <w:start w:val="0"/>
      <w:numFmt w:val="bullet"/>
      <w:lvlText w:val="❑"/>
      <w:lvlJc w:val="left"/>
      <w:pPr>
        <w:ind w:left="40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70">
    <w:multiLevelType w:val="hybridMultilevel"/>
    <w:lvl w:ilvl="0">
      <w:start w:val="0"/>
      <w:numFmt w:val="bullet"/>
      <w:lvlText w:val="❑"/>
      <w:lvlJc w:val="left"/>
      <w:pPr>
        <w:ind w:left="40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69">
    <w:multiLevelType w:val="hybridMultilevel"/>
    <w:lvl w:ilvl="0">
      <w:start w:val="0"/>
      <w:numFmt w:val="bullet"/>
      <w:lvlText w:val="❑"/>
      <w:lvlJc w:val="left"/>
      <w:pPr>
        <w:ind w:left="40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68">
    <w:multiLevelType w:val="hybridMultilevel"/>
    <w:lvl w:ilvl="0">
      <w:start w:val="0"/>
      <w:numFmt w:val="bullet"/>
      <w:lvlText w:val="❑"/>
      <w:lvlJc w:val="left"/>
      <w:pPr>
        <w:ind w:left="40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67">
    <w:multiLevelType w:val="hybridMultilevel"/>
    <w:lvl w:ilvl="0">
      <w:start w:val="0"/>
      <w:numFmt w:val="bullet"/>
      <w:lvlText w:val="❑"/>
      <w:lvlJc w:val="left"/>
      <w:pPr>
        <w:ind w:left="40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66">
    <w:multiLevelType w:val="hybridMultilevel"/>
    <w:lvl w:ilvl="0">
      <w:start w:val="0"/>
      <w:numFmt w:val="bullet"/>
      <w:lvlText w:val="❑"/>
      <w:lvlJc w:val="left"/>
      <w:pPr>
        <w:ind w:left="40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20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65">
    <w:multiLevelType w:val="hybridMultilevel"/>
    <w:lvl w:ilvl="0">
      <w:start w:val="0"/>
      <w:numFmt w:val="bullet"/>
      <w:lvlText w:val="❑"/>
      <w:lvlJc w:val="left"/>
      <w:pPr>
        <w:ind w:left="470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9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8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8" w:hanging="219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❑"/>
      <w:lvlJc w:val="left"/>
      <w:pPr>
        <w:ind w:left="47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9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8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8" w:hanging="219"/>
      </w:pPr>
      <w:rPr>
        <w:rFonts w:hint="default"/>
      </w:rPr>
    </w:lvl>
  </w:abstractNum>
  <w:abstractNum w:abstractNumId="63">
    <w:multiLevelType w:val="hybridMultilevel"/>
    <w:lvl w:ilvl="0">
      <w:start w:val="0"/>
      <w:numFmt w:val="bullet"/>
      <w:lvlText w:val="❑"/>
      <w:lvlJc w:val="left"/>
      <w:pPr>
        <w:ind w:left="47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9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8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8" w:hanging="219"/>
      </w:pPr>
      <w:rPr>
        <w:rFonts w:hint="default"/>
      </w:rPr>
    </w:lvl>
  </w:abstractNum>
  <w:abstractNum w:abstractNumId="62">
    <w:multiLevelType w:val="hybridMultilevel"/>
    <w:lvl w:ilvl="0">
      <w:start w:val="0"/>
      <w:numFmt w:val="bullet"/>
      <w:lvlText w:val="❑"/>
      <w:lvlJc w:val="left"/>
      <w:pPr>
        <w:ind w:left="47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9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8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8" w:hanging="219"/>
      </w:pPr>
      <w:rPr>
        <w:rFonts w:hint="default"/>
      </w:rPr>
    </w:lvl>
  </w:abstractNum>
  <w:abstractNum w:abstractNumId="61">
    <w:multiLevelType w:val="hybridMultilevel"/>
    <w:lvl w:ilvl="0">
      <w:start w:val="0"/>
      <w:numFmt w:val="bullet"/>
      <w:lvlText w:val="❑"/>
      <w:lvlJc w:val="left"/>
      <w:pPr>
        <w:ind w:left="47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9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8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8" w:hanging="219"/>
      </w:pPr>
      <w:rPr>
        <w:rFonts w:hint="default"/>
      </w:rPr>
    </w:lvl>
  </w:abstractNum>
  <w:abstractNum w:abstractNumId="60">
    <w:multiLevelType w:val="hybridMultilevel"/>
    <w:lvl w:ilvl="0">
      <w:start w:val="0"/>
      <w:numFmt w:val="bullet"/>
      <w:lvlText w:val="❑"/>
      <w:lvlJc w:val="left"/>
      <w:pPr>
        <w:ind w:left="47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9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8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8" w:hanging="219"/>
      </w:pPr>
      <w:rPr>
        <w:rFonts w:hint="default"/>
      </w:rPr>
    </w:lvl>
  </w:abstractNum>
  <w:abstractNum w:abstractNumId="59">
    <w:multiLevelType w:val="hybridMultilevel"/>
    <w:lvl w:ilvl="0">
      <w:start w:val="0"/>
      <w:numFmt w:val="bullet"/>
      <w:lvlText w:val="❑"/>
      <w:lvlJc w:val="left"/>
      <w:pPr>
        <w:ind w:left="43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7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3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5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7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4" w:hanging="219"/>
      </w:pPr>
      <w:rPr>
        <w:rFonts w:hint="default"/>
      </w:rPr>
    </w:lvl>
  </w:abstractNum>
  <w:abstractNum w:abstractNumId="58">
    <w:multiLevelType w:val="hybridMultilevel"/>
    <w:lvl w:ilvl="0">
      <w:start w:val="0"/>
      <w:numFmt w:val="bullet"/>
      <w:lvlText w:val="❑"/>
      <w:lvlJc w:val="left"/>
      <w:pPr>
        <w:ind w:left="43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7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3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5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7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4" w:hanging="219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❑"/>
      <w:lvlJc w:val="left"/>
      <w:pPr>
        <w:ind w:left="43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7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3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5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7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4" w:hanging="219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❑"/>
      <w:lvlJc w:val="left"/>
      <w:pPr>
        <w:ind w:left="43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8" w:hanging="219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❑"/>
      <w:lvlJc w:val="left"/>
      <w:pPr>
        <w:ind w:left="39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1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0" w:hanging="219"/>
      </w:pPr>
      <w:rPr>
        <w:rFonts w:hint="default"/>
      </w:rPr>
    </w:lvl>
  </w:abstractNum>
  <w:abstractNum w:abstractNumId="54">
    <w:multiLevelType w:val="hybridMultilevel"/>
    <w:lvl w:ilvl="0">
      <w:start w:val="0"/>
      <w:numFmt w:val="bullet"/>
      <w:lvlText w:val="❑"/>
      <w:lvlJc w:val="left"/>
      <w:pPr>
        <w:ind w:left="39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1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0" w:hanging="219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❑"/>
      <w:lvlJc w:val="left"/>
      <w:pPr>
        <w:ind w:left="39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1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0" w:hanging="219"/>
      </w:pPr>
      <w:rPr>
        <w:rFonts w:hint="default"/>
      </w:rPr>
    </w:lvl>
  </w:abstractNum>
  <w:abstractNum w:abstractNumId="52">
    <w:multiLevelType w:val="hybridMultilevel"/>
    <w:lvl w:ilvl="0">
      <w:start w:val="0"/>
      <w:numFmt w:val="bullet"/>
      <w:lvlText w:val="❑"/>
      <w:lvlJc w:val="left"/>
      <w:pPr>
        <w:ind w:left="39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1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0" w:hanging="219"/>
      </w:pPr>
      <w:rPr>
        <w:rFonts w:hint="default"/>
      </w:rPr>
    </w:lvl>
  </w:abstractNum>
  <w:abstractNum w:abstractNumId="51">
    <w:multiLevelType w:val="hybridMultilevel"/>
    <w:lvl w:ilvl="0">
      <w:start w:val="0"/>
      <w:numFmt w:val="bullet"/>
      <w:lvlText w:val="❑"/>
      <w:lvlJc w:val="left"/>
      <w:pPr>
        <w:ind w:left="39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1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0" w:hanging="219"/>
      </w:pPr>
      <w:rPr>
        <w:rFonts w:hint="default"/>
      </w:rPr>
    </w:lvl>
  </w:abstractNum>
  <w:abstractNum w:abstractNumId="50">
    <w:multiLevelType w:val="hybridMultilevel"/>
    <w:lvl w:ilvl="0">
      <w:start w:val="0"/>
      <w:numFmt w:val="bullet"/>
      <w:lvlText w:val="❑"/>
      <w:lvlJc w:val="left"/>
      <w:pPr>
        <w:ind w:left="392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1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0" w:hanging="219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❑"/>
      <w:lvlJc w:val="left"/>
      <w:pPr>
        <w:ind w:left="634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3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4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60" w:hanging="219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❑"/>
      <w:lvlJc w:val="left"/>
      <w:pPr>
        <w:ind w:left="39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8" w:hanging="219"/>
      </w:pPr>
      <w:rPr>
        <w:rFonts w:hint="default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180" w:hanging="238"/>
        <w:jc w:val="left"/>
      </w:pPr>
      <w:rPr>
        <w:rFonts w:hint="default" w:ascii="Calibri" w:hAnsi="Calibri" w:eastAsia="Calibri" w:cs="Calibri"/>
        <w:b/>
        <w:bCs/>
        <w:color w:val="231F20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80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3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45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6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88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10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1" w:hanging="238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❑"/>
      <w:lvlJc w:val="left"/>
      <w:pPr>
        <w:ind w:left="39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8" w:hanging="219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❑"/>
      <w:lvlJc w:val="left"/>
      <w:pPr>
        <w:ind w:left="39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8" w:hanging="219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497" w:hanging="318"/>
        <w:jc w:val="left"/>
      </w:pPr>
      <w:rPr>
        <w:rFonts w:hint="default" w:ascii="Calibri" w:hAnsi="Calibri" w:eastAsia="Calibri" w:cs="Calibri"/>
        <w:b/>
        <w:bCs/>
        <w:color w:val="231F20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500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6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72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8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44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30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16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2" w:hanging="318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❑"/>
      <w:lvlJc w:val="left"/>
      <w:pPr>
        <w:ind w:left="39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8" w:hanging="219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❑"/>
      <w:lvlJc w:val="left"/>
      <w:pPr>
        <w:ind w:left="39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8" w:hanging="219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❑"/>
      <w:lvlJc w:val="left"/>
      <w:pPr>
        <w:ind w:left="55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7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21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5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67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82" w:hanging="219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❑"/>
      <w:lvlJc w:val="left"/>
      <w:pPr>
        <w:ind w:left="55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7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21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5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67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82" w:hanging="219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❑"/>
      <w:lvlJc w:val="left"/>
      <w:pPr>
        <w:ind w:left="67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9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5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7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8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0" w:hanging="219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❑"/>
      <w:lvlJc w:val="left"/>
      <w:pPr>
        <w:ind w:left="67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9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5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7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8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0" w:hanging="219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❑"/>
      <w:lvlJc w:val="left"/>
      <w:pPr>
        <w:ind w:left="635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5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1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54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7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92" w:hanging="219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❑"/>
      <w:lvlJc w:val="left"/>
      <w:pPr>
        <w:ind w:left="43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7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8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4" w:hanging="219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❑"/>
      <w:lvlJc w:val="left"/>
      <w:pPr>
        <w:ind w:left="39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7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6" w:hanging="219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❑"/>
      <w:lvlJc w:val="left"/>
      <w:pPr>
        <w:ind w:left="39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7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6" w:hanging="219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❑"/>
      <w:lvlJc w:val="left"/>
      <w:pPr>
        <w:ind w:left="39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7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6" w:hanging="219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❑"/>
      <w:lvlJc w:val="left"/>
      <w:pPr>
        <w:ind w:left="39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7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6" w:hanging="219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❑"/>
      <w:lvlJc w:val="left"/>
      <w:pPr>
        <w:ind w:left="39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7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6" w:hanging="219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❑"/>
      <w:lvlJc w:val="left"/>
      <w:pPr>
        <w:ind w:left="434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0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0" w:hanging="219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❑"/>
      <w:lvlJc w:val="left"/>
      <w:pPr>
        <w:ind w:left="394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8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5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95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4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❑"/>
      <w:lvlJc w:val="left"/>
      <w:pPr>
        <w:ind w:left="64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1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8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03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34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50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66" w:hanging="219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❑"/>
      <w:lvlJc w:val="left"/>
      <w:pPr>
        <w:ind w:left="601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19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5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9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1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38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58" w:hanging="219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❑"/>
      <w:lvlJc w:val="left"/>
      <w:pPr>
        <w:ind w:left="428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❑"/>
      <w:lvlJc w:val="left"/>
      <w:pPr>
        <w:ind w:left="428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❑"/>
      <w:lvlJc w:val="left"/>
      <w:pPr>
        <w:ind w:left="42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2" w:hanging="219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❑"/>
      <w:lvlJc w:val="left"/>
      <w:pPr>
        <w:ind w:left="436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1" w:hanging="219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❑"/>
      <w:lvlJc w:val="left"/>
      <w:pPr>
        <w:ind w:left="436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1" w:hanging="219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❑"/>
      <w:lvlJc w:val="left"/>
      <w:pPr>
        <w:ind w:left="436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1" w:hanging="219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❑"/>
      <w:lvlJc w:val="left"/>
      <w:pPr>
        <w:ind w:left="437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55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1" w:hanging="219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❑"/>
      <w:lvlJc w:val="left"/>
      <w:pPr>
        <w:ind w:left="59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14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9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4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59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7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8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04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9" w:hanging="219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❑"/>
      <w:lvlJc w:val="left"/>
      <w:pPr>
        <w:ind w:left="55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7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7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9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1" w:hanging="219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❑"/>
      <w:lvlJc w:val="left"/>
      <w:pPr>
        <w:ind w:left="55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7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7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9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1" w:hanging="219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❑"/>
      <w:lvlJc w:val="left"/>
      <w:pPr>
        <w:ind w:left="55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7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7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9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1" w:hanging="219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❑"/>
      <w:lvlJc w:val="left"/>
      <w:pPr>
        <w:ind w:left="553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7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54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73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9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1" w:hanging="21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❑"/>
      <w:lvlJc w:val="left"/>
      <w:pPr>
        <w:ind w:left="448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3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0" w:hanging="219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❑"/>
      <w:lvlJc w:val="left"/>
      <w:pPr>
        <w:ind w:left="44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3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0" w:hanging="21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❑"/>
      <w:lvlJc w:val="left"/>
      <w:pPr>
        <w:ind w:left="44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3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0" w:hanging="21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❑"/>
      <w:lvlJc w:val="left"/>
      <w:pPr>
        <w:ind w:left="44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3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0" w:hanging="219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❑"/>
      <w:lvlJc w:val="left"/>
      <w:pPr>
        <w:ind w:left="449" w:hanging="219"/>
      </w:pPr>
      <w:rPr>
        <w:rFonts w:hint="default" w:ascii="Arial Unicode MS" w:hAnsi="Arial Unicode MS" w:eastAsia="Arial Unicode MS" w:cs="Arial Unicode MS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3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5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10" w:hanging="21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2" w:hanging="270"/>
        <w:jc w:val="left"/>
      </w:pPr>
      <w:rPr>
        <w:rFonts w:hint="default" w:ascii="Calibri" w:hAnsi="Calibri" w:eastAsia="Calibri" w:cs="Calibri"/>
        <w:b/>
        <w:bCs/>
        <w:color w:val="005DAA"/>
        <w:spacing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827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4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1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09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36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3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90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18" w:hanging="270"/>
      </w:pPr>
      <w:rPr>
        <w:rFonts w:hint="default"/>
      </w:rPr>
    </w:lvl>
  </w:abstract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"/>
      <w:ind w:left="402" w:right="38" w:hanging="27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osha.gov/Publications/osha3186.pdf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dc:subject>Summary of Infection Prevention Practices in Dental Settings: Basic Expectations for Safe Care</dc:subject>
  <dc:title>Summary of Infection Prevention Practices in Dental Settings: Basic Expectations for Safe Care</dc:title>
  <dcterms:created xsi:type="dcterms:W3CDTF">2019-07-23T17:40:39Z</dcterms:created>
  <dcterms:modified xsi:type="dcterms:W3CDTF">2019-07-23T17:40:39Z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2019-07-23T00:00:00Z</vt:filetime>
  </property>
</Properties>
</file>